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C32" w:rsidRPr="0030042B" w:rsidRDefault="004D7BAF" w:rsidP="00A53054">
      <w:pPr>
        <w:pStyle w:val="Heading1"/>
        <w:spacing w:line="360" w:lineRule="auto"/>
        <w:jc w:val="left"/>
        <w:rPr>
          <w:rFonts w:asciiTheme="minorHAnsi" w:hAnsiTheme="minorHAnsi" w:cstheme="minorHAnsi"/>
          <w:sz w:val="32"/>
          <w:szCs w:val="32"/>
        </w:rPr>
      </w:pPr>
      <w:r w:rsidRPr="0030042B">
        <w:rPr>
          <w:rFonts w:asciiTheme="minorHAnsi" w:hAnsiTheme="minorHAnsi" w:cstheme="minorHAnsi"/>
          <w:sz w:val="32"/>
          <w:szCs w:val="32"/>
        </w:rPr>
        <w:t xml:space="preserve">Forest </w:t>
      </w:r>
      <w:r w:rsidR="00F23C32" w:rsidRPr="0030042B">
        <w:rPr>
          <w:rFonts w:asciiTheme="minorHAnsi" w:hAnsiTheme="minorHAnsi" w:cstheme="minorHAnsi"/>
          <w:sz w:val="32"/>
          <w:szCs w:val="32"/>
        </w:rPr>
        <w:t>E</w:t>
      </w:r>
      <w:r w:rsidR="00A52ED2" w:rsidRPr="0030042B">
        <w:rPr>
          <w:rFonts w:asciiTheme="minorHAnsi" w:hAnsiTheme="minorHAnsi" w:cstheme="minorHAnsi"/>
          <w:sz w:val="32"/>
          <w:szCs w:val="32"/>
        </w:rPr>
        <w:t>vergreenness</w:t>
      </w:r>
      <w:r w:rsidR="00F23C32" w:rsidRPr="0030042B">
        <w:rPr>
          <w:rFonts w:asciiTheme="minorHAnsi" w:hAnsiTheme="minorHAnsi" w:cstheme="minorHAnsi"/>
          <w:sz w:val="32"/>
          <w:szCs w:val="32"/>
        </w:rPr>
        <w:t xml:space="preserve"> </w:t>
      </w:r>
      <w:r w:rsidR="00A52ED2" w:rsidRPr="0030042B">
        <w:rPr>
          <w:rFonts w:asciiTheme="minorHAnsi" w:hAnsiTheme="minorHAnsi" w:cstheme="minorHAnsi"/>
          <w:sz w:val="32"/>
          <w:szCs w:val="32"/>
        </w:rPr>
        <w:t>and</w:t>
      </w:r>
      <w:r w:rsidR="00F23C32" w:rsidRPr="0030042B">
        <w:rPr>
          <w:rFonts w:asciiTheme="minorHAnsi" w:hAnsiTheme="minorHAnsi" w:cstheme="minorHAnsi"/>
          <w:sz w:val="32"/>
          <w:szCs w:val="32"/>
        </w:rPr>
        <w:t xml:space="preserve"> T</w:t>
      </w:r>
      <w:r w:rsidR="00A52ED2" w:rsidRPr="0030042B">
        <w:rPr>
          <w:rFonts w:asciiTheme="minorHAnsi" w:hAnsiTheme="minorHAnsi" w:cstheme="minorHAnsi"/>
          <w:sz w:val="32"/>
          <w:szCs w:val="32"/>
        </w:rPr>
        <w:t>ree</w:t>
      </w:r>
      <w:r w:rsidR="00F23C32" w:rsidRPr="0030042B">
        <w:rPr>
          <w:rFonts w:asciiTheme="minorHAnsi" w:hAnsiTheme="minorHAnsi" w:cstheme="minorHAnsi"/>
          <w:sz w:val="32"/>
          <w:szCs w:val="32"/>
        </w:rPr>
        <w:t xml:space="preserve"> E</w:t>
      </w:r>
      <w:r w:rsidR="00A52ED2" w:rsidRPr="0030042B">
        <w:rPr>
          <w:rFonts w:asciiTheme="minorHAnsi" w:hAnsiTheme="minorHAnsi" w:cstheme="minorHAnsi"/>
          <w:sz w:val="32"/>
          <w:szCs w:val="32"/>
        </w:rPr>
        <w:t>ndemism in</w:t>
      </w:r>
      <w:r w:rsidR="00F23C32" w:rsidRPr="0030042B">
        <w:rPr>
          <w:rFonts w:asciiTheme="minorHAnsi" w:hAnsiTheme="minorHAnsi" w:cstheme="minorHAnsi"/>
          <w:sz w:val="32"/>
          <w:szCs w:val="32"/>
        </w:rPr>
        <w:t xml:space="preserve"> </w:t>
      </w:r>
      <w:r w:rsidR="00A52ED2" w:rsidRPr="0030042B">
        <w:rPr>
          <w:rFonts w:asciiTheme="minorHAnsi" w:hAnsiTheme="minorHAnsi" w:cstheme="minorHAnsi"/>
          <w:sz w:val="32"/>
          <w:szCs w:val="32"/>
        </w:rPr>
        <w:t>the</w:t>
      </w:r>
      <w:r w:rsidR="00F23C32" w:rsidRPr="0030042B">
        <w:rPr>
          <w:rFonts w:asciiTheme="minorHAnsi" w:hAnsiTheme="minorHAnsi" w:cstheme="minorHAnsi"/>
          <w:sz w:val="32"/>
          <w:szCs w:val="32"/>
        </w:rPr>
        <w:t xml:space="preserve"> C</w:t>
      </w:r>
      <w:r w:rsidR="00A52ED2" w:rsidRPr="0030042B">
        <w:rPr>
          <w:rFonts w:asciiTheme="minorHAnsi" w:hAnsiTheme="minorHAnsi" w:cstheme="minorHAnsi"/>
          <w:sz w:val="32"/>
          <w:szCs w:val="32"/>
        </w:rPr>
        <w:t>entral</w:t>
      </w:r>
      <w:r w:rsidR="00F23C32" w:rsidRPr="0030042B">
        <w:rPr>
          <w:rFonts w:asciiTheme="minorHAnsi" w:hAnsiTheme="minorHAnsi" w:cstheme="minorHAnsi"/>
          <w:sz w:val="32"/>
          <w:szCs w:val="32"/>
        </w:rPr>
        <w:t xml:space="preserve"> W</w:t>
      </w:r>
      <w:r w:rsidR="00A52ED2" w:rsidRPr="0030042B">
        <w:rPr>
          <w:rFonts w:asciiTheme="minorHAnsi" w:hAnsiTheme="minorHAnsi" w:cstheme="minorHAnsi"/>
          <w:sz w:val="32"/>
          <w:szCs w:val="32"/>
        </w:rPr>
        <w:t xml:space="preserve">estern </w:t>
      </w:r>
      <w:r w:rsidR="00F23C32" w:rsidRPr="0030042B">
        <w:rPr>
          <w:rFonts w:asciiTheme="minorHAnsi" w:hAnsiTheme="minorHAnsi" w:cstheme="minorHAnsi"/>
          <w:sz w:val="32"/>
          <w:szCs w:val="32"/>
        </w:rPr>
        <w:t>G</w:t>
      </w:r>
      <w:r w:rsidR="00A52ED2" w:rsidRPr="0030042B">
        <w:rPr>
          <w:rFonts w:asciiTheme="minorHAnsi" w:hAnsiTheme="minorHAnsi" w:cstheme="minorHAnsi"/>
          <w:sz w:val="32"/>
          <w:szCs w:val="32"/>
        </w:rPr>
        <w:t>hats</w:t>
      </w:r>
      <w:r w:rsidR="00F23C32" w:rsidRPr="0030042B">
        <w:rPr>
          <w:rFonts w:asciiTheme="minorHAnsi" w:hAnsiTheme="minorHAnsi" w:cstheme="minorHAnsi"/>
          <w:sz w:val="32"/>
          <w:szCs w:val="32"/>
        </w:rPr>
        <w:t>, S</w:t>
      </w:r>
      <w:r w:rsidR="00A52ED2" w:rsidRPr="0030042B">
        <w:rPr>
          <w:rFonts w:asciiTheme="minorHAnsi" w:hAnsiTheme="minorHAnsi" w:cstheme="minorHAnsi"/>
          <w:sz w:val="32"/>
          <w:szCs w:val="32"/>
        </w:rPr>
        <w:t>outh</w:t>
      </w:r>
      <w:r w:rsidR="00F23C32" w:rsidRPr="0030042B">
        <w:rPr>
          <w:rFonts w:asciiTheme="minorHAnsi" w:hAnsiTheme="minorHAnsi" w:cstheme="minorHAnsi"/>
          <w:sz w:val="32"/>
          <w:szCs w:val="32"/>
        </w:rPr>
        <w:t xml:space="preserve"> I</w:t>
      </w:r>
      <w:r w:rsidR="00A52ED2" w:rsidRPr="0030042B">
        <w:rPr>
          <w:rFonts w:asciiTheme="minorHAnsi" w:hAnsiTheme="minorHAnsi" w:cstheme="minorHAnsi"/>
          <w:sz w:val="32"/>
          <w:szCs w:val="32"/>
        </w:rPr>
        <w:t>ndia</w:t>
      </w:r>
    </w:p>
    <w:p w:rsidR="006509BC" w:rsidRPr="0030042B" w:rsidRDefault="00CA03B4" w:rsidP="00A53054">
      <w:pPr>
        <w:spacing w:line="360" w:lineRule="auto"/>
        <w:rPr>
          <w:rFonts w:asciiTheme="minorHAnsi" w:hAnsiTheme="minorHAnsi" w:cstheme="minorHAnsi"/>
        </w:rPr>
      </w:pPr>
      <w:r w:rsidRPr="0030042B">
        <w:rPr>
          <w:rFonts w:asciiTheme="minorHAnsi" w:hAnsiTheme="minorHAnsi" w:cstheme="minorHAnsi"/>
        </w:rPr>
        <w:t>Divakar K. Mesta</w:t>
      </w:r>
      <w:r w:rsidRPr="0030042B">
        <w:rPr>
          <w:rFonts w:asciiTheme="minorHAnsi" w:hAnsiTheme="minorHAnsi" w:cstheme="minorHAnsi"/>
          <w:vertAlign w:val="superscript"/>
        </w:rPr>
        <w:t>1</w:t>
      </w:r>
      <w:r w:rsidR="00E76EA8" w:rsidRPr="0030042B">
        <w:rPr>
          <w:rFonts w:asciiTheme="minorHAnsi" w:hAnsiTheme="minorHAnsi" w:cstheme="minorHAnsi"/>
          <w:vertAlign w:val="superscript"/>
        </w:rPr>
        <w:t>#</w:t>
      </w:r>
      <w:r w:rsidR="00C57B11" w:rsidRPr="0030042B">
        <w:rPr>
          <w:rFonts w:asciiTheme="minorHAnsi" w:hAnsiTheme="minorHAnsi" w:cstheme="minorHAnsi"/>
          <w:vertAlign w:val="superscript"/>
        </w:rPr>
        <w:t>*</w:t>
      </w:r>
      <w:r w:rsidR="00410E7B">
        <w:rPr>
          <w:rFonts w:asciiTheme="minorHAnsi" w:hAnsiTheme="minorHAnsi" w:cstheme="minorHAnsi"/>
        </w:rPr>
        <w:t xml:space="preserve"> and</w:t>
      </w:r>
      <w:r w:rsidRPr="0030042B">
        <w:rPr>
          <w:rFonts w:asciiTheme="minorHAnsi" w:hAnsiTheme="minorHAnsi" w:cstheme="minorHAnsi"/>
        </w:rPr>
        <w:t xml:space="preserve"> Ganesh. R. Hegde</w:t>
      </w:r>
      <w:r w:rsidR="004D7BAF" w:rsidRPr="0030042B">
        <w:rPr>
          <w:rFonts w:asciiTheme="minorHAnsi" w:hAnsiTheme="minorHAnsi" w:cstheme="minorHAnsi"/>
          <w:vertAlign w:val="superscript"/>
        </w:rPr>
        <w:t>1</w:t>
      </w:r>
    </w:p>
    <w:p w:rsidR="005A65D0" w:rsidRPr="0030042B" w:rsidRDefault="00E6109C" w:rsidP="00A53054">
      <w:pPr>
        <w:spacing w:line="360" w:lineRule="auto"/>
        <w:jc w:val="both"/>
        <w:rPr>
          <w:rFonts w:asciiTheme="minorHAnsi" w:hAnsiTheme="minorHAnsi" w:cstheme="minorHAnsi"/>
        </w:rPr>
      </w:pPr>
      <w:r w:rsidRPr="0030042B">
        <w:rPr>
          <w:rFonts w:asciiTheme="minorHAnsi" w:hAnsiTheme="minorHAnsi" w:cstheme="minorHAnsi"/>
        </w:rPr>
        <w:t>1</w:t>
      </w:r>
      <w:r w:rsidR="004D7BAF" w:rsidRPr="0030042B">
        <w:rPr>
          <w:rFonts w:asciiTheme="minorHAnsi" w:hAnsiTheme="minorHAnsi" w:cstheme="minorHAnsi"/>
        </w:rPr>
        <w:t xml:space="preserve"> Department of Botany, Karnatak University Dharwad, Karnataka, India. </w:t>
      </w:r>
    </w:p>
    <w:p w:rsidR="00C90EF2" w:rsidRPr="0030042B" w:rsidRDefault="00C90EF2" w:rsidP="00A53054">
      <w:pPr>
        <w:spacing w:line="360" w:lineRule="auto"/>
        <w:jc w:val="both"/>
        <w:rPr>
          <w:rFonts w:asciiTheme="minorHAnsi" w:hAnsiTheme="minorHAnsi" w:cstheme="minorHAnsi"/>
        </w:rPr>
      </w:pPr>
      <w:r w:rsidRPr="0030042B">
        <w:rPr>
          <w:rFonts w:asciiTheme="minorHAnsi" w:hAnsiTheme="minorHAnsi" w:cstheme="minorHAnsi"/>
          <w:b/>
        </w:rPr>
        <w:t>#</w:t>
      </w:r>
      <w:r w:rsidRPr="0030042B">
        <w:rPr>
          <w:rFonts w:asciiTheme="minorHAnsi" w:hAnsiTheme="minorHAnsi" w:cstheme="minorHAnsi"/>
        </w:rPr>
        <w:t xml:space="preserve"> Present address: Carmel College of Arts, Science and Commerece for Women, Nuvem, Goa, India.</w:t>
      </w:r>
    </w:p>
    <w:p w:rsidR="00C90EF2" w:rsidRPr="0030042B" w:rsidRDefault="00C90EF2" w:rsidP="00A53054">
      <w:pPr>
        <w:spacing w:line="360" w:lineRule="auto"/>
        <w:jc w:val="both"/>
        <w:rPr>
          <w:rFonts w:asciiTheme="minorHAnsi" w:hAnsiTheme="minorHAnsi" w:cstheme="minorHAnsi"/>
        </w:rPr>
      </w:pPr>
      <w:r w:rsidRPr="0030042B">
        <w:rPr>
          <w:rFonts w:asciiTheme="minorHAnsi" w:hAnsiTheme="minorHAnsi" w:cstheme="minorHAnsi"/>
          <w:b/>
        </w:rPr>
        <w:t>*</w:t>
      </w:r>
      <w:r w:rsidRPr="0030042B">
        <w:rPr>
          <w:rFonts w:asciiTheme="minorHAnsi" w:hAnsiTheme="minorHAnsi" w:cstheme="minorHAnsi"/>
        </w:rPr>
        <w:t xml:space="preserve">Author for correspondens email: </w:t>
      </w:r>
      <w:hyperlink r:id="rId8" w:history="1">
        <w:r w:rsidRPr="0030042B">
          <w:rPr>
            <w:rStyle w:val="Hyperlink"/>
            <w:rFonts w:asciiTheme="minorHAnsi" w:hAnsiTheme="minorHAnsi" w:cstheme="minorHAnsi"/>
          </w:rPr>
          <w:t>divakarmesta@gmail.com</w:t>
        </w:r>
      </w:hyperlink>
      <w:r w:rsidR="00A53054">
        <w:t xml:space="preserve"> (corresponding author)</w:t>
      </w:r>
      <w:r w:rsidRPr="0030042B">
        <w:rPr>
          <w:rFonts w:asciiTheme="minorHAnsi" w:hAnsiTheme="minorHAnsi" w:cstheme="minorHAnsi"/>
        </w:rPr>
        <w:t xml:space="preserve">; </w:t>
      </w:r>
    </w:p>
    <w:p w:rsidR="00C90EF2" w:rsidRPr="0030042B" w:rsidRDefault="00C90EF2" w:rsidP="00A53054">
      <w:pPr>
        <w:spacing w:line="360" w:lineRule="auto"/>
        <w:jc w:val="both"/>
        <w:rPr>
          <w:rFonts w:asciiTheme="minorHAnsi" w:hAnsiTheme="minorHAnsi" w:cstheme="minorHAnsi"/>
        </w:rPr>
      </w:pPr>
      <w:r w:rsidRPr="0030042B">
        <w:rPr>
          <w:rFonts w:asciiTheme="minorHAnsi" w:hAnsiTheme="minorHAnsi" w:cstheme="minorHAnsi"/>
        </w:rPr>
        <w:t>Mobile: +91-8805898468, Telephone: +91-832-2790959/ 2790714, Fax: +91-832-2790714</w:t>
      </w:r>
    </w:p>
    <w:p w:rsidR="00C90EF2" w:rsidRPr="0030042B" w:rsidRDefault="00C90EF2" w:rsidP="00A53054">
      <w:pPr>
        <w:spacing w:line="360" w:lineRule="auto"/>
        <w:jc w:val="both"/>
        <w:rPr>
          <w:rFonts w:asciiTheme="minorHAnsi" w:hAnsiTheme="minorHAnsi" w:cstheme="minorHAnsi"/>
        </w:rPr>
      </w:pPr>
    </w:p>
    <w:p w:rsidR="00C90EF2" w:rsidRDefault="00C90EF2" w:rsidP="00A53054">
      <w:pPr>
        <w:spacing w:line="360" w:lineRule="auto"/>
        <w:jc w:val="both"/>
        <w:rPr>
          <w:rFonts w:asciiTheme="minorHAnsi" w:hAnsiTheme="minorHAnsi" w:cstheme="minorHAnsi"/>
        </w:rPr>
      </w:pPr>
    </w:p>
    <w:p w:rsidR="0059252B" w:rsidRDefault="0059252B" w:rsidP="00A53054">
      <w:pPr>
        <w:spacing w:line="360" w:lineRule="auto"/>
        <w:jc w:val="both"/>
        <w:rPr>
          <w:rFonts w:asciiTheme="minorHAnsi" w:hAnsiTheme="minorHAnsi" w:cstheme="minorHAnsi"/>
        </w:rPr>
      </w:pPr>
    </w:p>
    <w:p w:rsidR="0059252B" w:rsidRDefault="0059252B" w:rsidP="00A53054">
      <w:pPr>
        <w:spacing w:line="360" w:lineRule="auto"/>
        <w:jc w:val="both"/>
        <w:rPr>
          <w:rFonts w:asciiTheme="minorHAnsi" w:hAnsiTheme="minorHAnsi" w:cstheme="minorHAnsi"/>
        </w:rPr>
      </w:pPr>
    </w:p>
    <w:p w:rsidR="0059252B" w:rsidRPr="0030042B" w:rsidRDefault="0059252B" w:rsidP="00A53054">
      <w:pPr>
        <w:spacing w:line="360" w:lineRule="auto"/>
        <w:jc w:val="both"/>
        <w:rPr>
          <w:rFonts w:asciiTheme="minorHAnsi" w:hAnsiTheme="minorHAnsi" w:cstheme="minorHAnsi"/>
        </w:rPr>
      </w:pPr>
    </w:p>
    <w:p w:rsidR="000B0D2B" w:rsidRDefault="00C90EF2" w:rsidP="0059252B">
      <w:pPr>
        <w:spacing w:line="360" w:lineRule="auto"/>
        <w:jc w:val="both"/>
        <w:rPr>
          <w:rFonts w:asciiTheme="minorHAnsi" w:hAnsiTheme="minorHAnsi" w:cstheme="minorHAnsi"/>
        </w:rPr>
      </w:pPr>
      <w:r w:rsidRPr="0059252B">
        <w:rPr>
          <w:rFonts w:asciiTheme="minorHAnsi" w:hAnsiTheme="minorHAnsi" w:cstheme="minorHAnsi"/>
        </w:rPr>
        <w:t xml:space="preserve">Divakar K. Mesta: </w:t>
      </w:r>
      <w:r w:rsidR="000B0D2B">
        <w:rPr>
          <w:rFonts w:asciiTheme="minorHAnsi" w:hAnsiTheme="minorHAnsi" w:cstheme="minorHAnsi"/>
        </w:rPr>
        <w:t xml:space="preserve">Assistant Professor, Department of Botany, </w:t>
      </w:r>
      <w:r w:rsidRPr="0059252B">
        <w:rPr>
          <w:rFonts w:asciiTheme="minorHAnsi" w:hAnsiTheme="minorHAnsi" w:cstheme="minorHAnsi"/>
        </w:rPr>
        <w:t>Carmel College of Arts, Science and Commerece for Women, Nuvem, Goa, India</w:t>
      </w:r>
      <w:r w:rsidR="000B0D2B">
        <w:rPr>
          <w:rFonts w:asciiTheme="minorHAnsi" w:hAnsiTheme="minorHAnsi" w:cstheme="minorHAnsi"/>
        </w:rPr>
        <w:t>-403604.</w:t>
      </w:r>
    </w:p>
    <w:p w:rsidR="00C90EF2" w:rsidRPr="0059252B" w:rsidRDefault="00C90EF2" w:rsidP="0059252B">
      <w:pPr>
        <w:spacing w:line="360" w:lineRule="auto"/>
        <w:jc w:val="both"/>
        <w:rPr>
          <w:rFonts w:asciiTheme="minorHAnsi" w:hAnsiTheme="minorHAnsi" w:cstheme="minorHAnsi"/>
        </w:rPr>
      </w:pPr>
      <w:r w:rsidRPr="0059252B">
        <w:rPr>
          <w:rFonts w:asciiTheme="minorHAnsi" w:hAnsiTheme="minorHAnsi" w:cstheme="minorHAnsi"/>
        </w:rPr>
        <w:t xml:space="preserve">e-mail: </w:t>
      </w:r>
      <w:hyperlink r:id="rId9" w:history="1">
        <w:r w:rsidRPr="0059252B">
          <w:rPr>
            <w:rStyle w:val="Hyperlink"/>
            <w:rFonts w:asciiTheme="minorHAnsi" w:hAnsiTheme="minorHAnsi" w:cstheme="minorHAnsi"/>
          </w:rPr>
          <w:t>divakarmesta@rediffmail.com</w:t>
        </w:r>
      </w:hyperlink>
      <w:r w:rsidRPr="0059252B">
        <w:rPr>
          <w:rFonts w:asciiTheme="minorHAnsi" w:hAnsiTheme="minorHAnsi" w:cstheme="minorHAnsi"/>
        </w:rPr>
        <w:t xml:space="preserve"> </w:t>
      </w:r>
      <w:r w:rsidR="00A53054" w:rsidRPr="0059252B">
        <w:rPr>
          <w:rFonts w:asciiTheme="minorHAnsi" w:hAnsiTheme="minorHAnsi" w:cstheme="minorHAnsi"/>
        </w:rPr>
        <w:t>(Corresponding Author)</w:t>
      </w:r>
    </w:p>
    <w:p w:rsidR="000B0D2B" w:rsidRDefault="000B0D2B" w:rsidP="00A53054">
      <w:pPr>
        <w:spacing w:line="360" w:lineRule="auto"/>
        <w:jc w:val="both"/>
        <w:rPr>
          <w:rFonts w:asciiTheme="minorHAnsi" w:hAnsiTheme="minorHAnsi" w:cstheme="minorHAnsi"/>
        </w:rPr>
      </w:pPr>
    </w:p>
    <w:p w:rsidR="001E08C5" w:rsidRPr="001E08C5" w:rsidRDefault="00C90EF2" w:rsidP="00A53054">
      <w:pPr>
        <w:spacing w:line="360" w:lineRule="auto"/>
        <w:jc w:val="both"/>
        <w:rPr>
          <w:rFonts w:asciiTheme="minorHAnsi" w:hAnsiTheme="minorHAnsi" w:cstheme="minorHAnsi"/>
        </w:rPr>
      </w:pPr>
      <w:r w:rsidRPr="001E08C5">
        <w:rPr>
          <w:rFonts w:asciiTheme="minorHAnsi" w:hAnsiTheme="minorHAnsi" w:cstheme="minorHAnsi"/>
        </w:rPr>
        <w:t>Ganesh. R. Hegde</w:t>
      </w:r>
      <w:r w:rsidR="00205A83" w:rsidRPr="001E08C5">
        <w:rPr>
          <w:rFonts w:asciiTheme="minorHAnsi" w:hAnsiTheme="minorHAnsi" w:cstheme="minorHAnsi"/>
        </w:rPr>
        <w:t xml:space="preserve">: </w:t>
      </w:r>
      <w:r w:rsidRPr="001E08C5">
        <w:rPr>
          <w:rFonts w:asciiTheme="minorHAnsi" w:hAnsiTheme="minorHAnsi" w:cstheme="minorHAnsi"/>
        </w:rPr>
        <w:t xml:space="preserve">Department of Botany, Karnatak University Dharwad, Karnataka, India. </w:t>
      </w:r>
      <w:r w:rsidR="00410E7B" w:rsidRPr="001E08C5">
        <w:rPr>
          <w:rFonts w:asciiTheme="minorHAnsi" w:hAnsiTheme="minorHAnsi" w:cstheme="minorHAnsi"/>
        </w:rPr>
        <w:t xml:space="preserve"> </w:t>
      </w:r>
    </w:p>
    <w:p w:rsidR="001E08C5" w:rsidRPr="001E08C5" w:rsidRDefault="001E08C5" w:rsidP="00A53054">
      <w:pPr>
        <w:spacing w:line="360" w:lineRule="auto"/>
        <w:jc w:val="both"/>
        <w:rPr>
          <w:rFonts w:asciiTheme="minorHAnsi" w:hAnsiTheme="minorHAnsi" w:cstheme="minorHAnsi"/>
        </w:rPr>
      </w:pPr>
      <w:r w:rsidRPr="001E08C5">
        <w:rPr>
          <w:rFonts w:asciiTheme="minorHAnsi" w:hAnsiTheme="minorHAnsi" w:cstheme="minorHAnsi"/>
        </w:rPr>
        <w:t>(Retired Professor)</w:t>
      </w:r>
    </w:p>
    <w:p w:rsidR="00205A83" w:rsidRPr="0030042B" w:rsidRDefault="00C90EF2" w:rsidP="00A53054">
      <w:pPr>
        <w:spacing w:line="360" w:lineRule="auto"/>
        <w:jc w:val="both"/>
        <w:rPr>
          <w:rFonts w:asciiTheme="minorHAnsi" w:hAnsiTheme="minorHAnsi" w:cstheme="minorHAnsi"/>
        </w:rPr>
      </w:pPr>
      <w:r w:rsidRPr="001E08C5">
        <w:rPr>
          <w:rFonts w:asciiTheme="minorHAnsi" w:hAnsiTheme="minorHAnsi" w:cstheme="minorHAnsi"/>
        </w:rPr>
        <w:t xml:space="preserve">e-mail: </w:t>
      </w:r>
      <w:hyperlink r:id="rId10" w:history="1">
        <w:r w:rsidR="00205A83" w:rsidRPr="001E08C5">
          <w:rPr>
            <w:rStyle w:val="Hyperlink"/>
            <w:rFonts w:asciiTheme="minorHAnsi" w:hAnsiTheme="minorHAnsi" w:cstheme="minorHAnsi"/>
          </w:rPr>
          <w:t>grhbhadran@rediffmail.com</w:t>
        </w:r>
      </w:hyperlink>
      <w:r w:rsidR="00205A83" w:rsidRPr="0030042B">
        <w:rPr>
          <w:rFonts w:asciiTheme="minorHAnsi" w:hAnsiTheme="minorHAnsi" w:cstheme="minorHAnsi"/>
        </w:rPr>
        <w:t xml:space="preserve"> </w:t>
      </w:r>
    </w:p>
    <w:p w:rsidR="00E6109C" w:rsidRPr="0030042B" w:rsidRDefault="00E6109C" w:rsidP="00A53054">
      <w:pPr>
        <w:spacing w:line="360" w:lineRule="auto"/>
        <w:rPr>
          <w:rFonts w:asciiTheme="minorHAnsi" w:hAnsiTheme="minorHAnsi" w:cstheme="minorHAnsi"/>
        </w:rPr>
      </w:pPr>
    </w:p>
    <w:p w:rsidR="005A65D0" w:rsidRDefault="005A65D0" w:rsidP="00A53054">
      <w:pPr>
        <w:spacing w:line="360" w:lineRule="auto"/>
        <w:rPr>
          <w:rFonts w:asciiTheme="minorHAnsi" w:hAnsiTheme="minorHAnsi" w:cstheme="minorHAnsi"/>
        </w:rPr>
      </w:pPr>
    </w:p>
    <w:p w:rsidR="0059252B" w:rsidRDefault="0059252B" w:rsidP="00A53054">
      <w:pPr>
        <w:spacing w:line="360" w:lineRule="auto"/>
        <w:rPr>
          <w:rFonts w:asciiTheme="minorHAnsi" w:hAnsiTheme="minorHAnsi" w:cstheme="minorHAnsi"/>
        </w:rPr>
      </w:pPr>
    </w:p>
    <w:p w:rsidR="0059252B" w:rsidRDefault="0059252B" w:rsidP="00A53054">
      <w:pPr>
        <w:spacing w:line="360" w:lineRule="auto"/>
        <w:rPr>
          <w:rFonts w:asciiTheme="minorHAnsi" w:hAnsiTheme="minorHAnsi" w:cstheme="minorHAnsi"/>
        </w:rPr>
      </w:pPr>
    </w:p>
    <w:p w:rsidR="0059252B" w:rsidRDefault="0059252B" w:rsidP="00A53054">
      <w:pPr>
        <w:spacing w:line="360" w:lineRule="auto"/>
        <w:rPr>
          <w:rFonts w:asciiTheme="minorHAnsi" w:hAnsiTheme="minorHAnsi" w:cstheme="minorHAnsi"/>
        </w:rPr>
      </w:pPr>
    </w:p>
    <w:p w:rsidR="0059252B" w:rsidRDefault="0059252B" w:rsidP="00A53054">
      <w:pPr>
        <w:spacing w:line="360" w:lineRule="auto"/>
        <w:rPr>
          <w:rFonts w:asciiTheme="minorHAnsi" w:hAnsiTheme="minorHAnsi" w:cstheme="minorHAnsi"/>
        </w:rPr>
      </w:pPr>
    </w:p>
    <w:p w:rsidR="00410E7B" w:rsidRDefault="00410E7B" w:rsidP="00A53054">
      <w:pPr>
        <w:spacing w:line="360" w:lineRule="auto"/>
        <w:rPr>
          <w:rFonts w:asciiTheme="minorHAnsi" w:hAnsiTheme="minorHAnsi" w:cstheme="minorHAnsi"/>
        </w:rPr>
      </w:pPr>
    </w:p>
    <w:p w:rsidR="00410E7B" w:rsidRDefault="00410E7B" w:rsidP="00A53054">
      <w:pPr>
        <w:spacing w:line="360" w:lineRule="auto"/>
        <w:rPr>
          <w:rFonts w:asciiTheme="minorHAnsi" w:hAnsiTheme="minorHAnsi" w:cstheme="minorHAnsi"/>
        </w:rPr>
      </w:pPr>
    </w:p>
    <w:p w:rsidR="00410E7B" w:rsidRDefault="00410E7B" w:rsidP="00A53054">
      <w:pPr>
        <w:spacing w:line="360" w:lineRule="auto"/>
        <w:rPr>
          <w:rFonts w:asciiTheme="minorHAnsi" w:hAnsiTheme="minorHAnsi" w:cstheme="minorHAnsi"/>
        </w:rPr>
      </w:pPr>
    </w:p>
    <w:p w:rsidR="00410E7B" w:rsidRDefault="00410E7B" w:rsidP="00A53054">
      <w:pPr>
        <w:spacing w:line="360" w:lineRule="auto"/>
        <w:rPr>
          <w:rFonts w:asciiTheme="minorHAnsi" w:hAnsiTheme="minorHAnsi" w:cstheme="minorHAnsi"/>
        </w:rPr>
      </w:pPr>
    </w:p>
    <w:p w:rsidR="00410E7B" w:rsidRDefault="00410E7B" w:rsidP="00A53054">
      <w:pPr>
        <w:spacing w:line="360" w:lineRule="auto"/>
        <w:rPr>
          <w:rFonts w:asciiTheme="minorHAnsi" w:hAnsiTheme="minorHAnsi" w:cstheme="minorHAnsi"/>
        </w:rPr>
      </w:pPr>
    </w:p>
    <w:p w:rsidR="00532171" w:rsidRPr="0030042B" w:rsidRDefault="0027125C" w:rsidP="00A53054">
      <w:pPr>
        <w:autoSpaceDE w:val="0"/>
        <w:autoSpaceDN w:val="0"/>
        <w:adjustRightInd w:val="0"/>
        <w:spacing w:line="360" w:lineRule="auto"/>
        <w:jc w:val="both"/>
        <w:rPr>
          <w:rFonts w:asciiTheme="minorHAnsi" w:hAnsiTheme="minorHAnsi" w:cstheme="minorHAnsi"/>
          <w:b/>
        </w:rPr>
      </w:pPr>
      <w:r w:rsidRPr="0030042B">
        <w:rPr>
          <w:rFonts w:asciiTheme="minorHAnsi" w:hAnsiTheme="minorHAnsi" w:cstheme="minorHAnsi"/>
          <w:b/>
        </w:rPr>
        <w:lastRenderedPageBreak/>
        <w:t>Abstract</w:t>
      </w:r>
      <w:r w:rsidR="00E6109C" w:rsidRPr="0030042B">
        <w:rPr>
          <w:rFonts w:asciiTheme="minorHAnsi" w:hAnsiTheme="minorHAnsi" w:cstheme="minorHAnsi"/>
          <w:b/>
        </w:rPr>
        <w:t xml:space="preserve"> </w:t>
      </w:r>
    </w:p>
    <w:p w:rsidR="00201F96" w:rsidRPr="0030042B" w:rsidRDefault="0070170F" w:rsidP="00A53054">
      <w:pPr>
        <w:autoSpaceDE w:val="0"/>
        <w:autoSpaceDN w:val="0"/>
        <w:adjustRightInd w:val="0"/>
        <w:spacing w:line="360" w:lineRule="auto"/>
        <w:ind w:firstLine="720"/>
        <w:jc w:val="both"/>
        <w:rPr>
          <w:rFonts w:asciiTheme="minorHAnsi" w:hAnsiTheme="minorHAnsi" w:cstheme="minorHAnsi"/>
        </w:rPr>
      </w:pPr>
      <w:r w:rsidRPr="0030042B">
        <w:rPr>
          <w:rFonts w:asciiTheme="minorHAnsi" w:hAnsiTheme="minorHAnsi" w:cstheme="minorHAnsi"/>
        </w:rPr>
        <w:t>Forests of Western</w:t>
      </w:r>
      <w:r w:rsidR="00031F05" w:rsidRPr="0030042B">
        <w:rPr>
          <w:rFonts w:asciiTheme="minorHAnsi" w:hAnsiTheme="minorHAnsi" w:cstheme="minorHAnsi"/>
        </w:rPr>
        <w:softHyphen/>
      </w:r>
      <w:r w:rsidR="00031F05" w:rsidRPr="0030042B">
        <w:rPr>
          <w:rFonts w:asciiTheme="minorHAnsi" w:hAnsiTheme="minorHAnsi" w:cstheme="minorHAnsi"/>
        </w:rPr>
        <w:softHyphen/>
      </w:r>
      <w:r w:rsidR="00031F05" w:rsidRPr="0030042B">
        <w:rPr>
          <w:rFonts w:asciiTheme="minorHAnsi" w:hAnsiTheme="minorHAnsi" w:cstheme="minorHAnsi"/>
        </w:rPr>
        <w:softHyphen/>
      </w:r>
      <w:r w:rsidR="00031F05" w:rsidRPr="0030042B">
        <w:rPr>
          <w:rFonts w:asciiTheme="minorHAnsi" w:hAnsiTheme="minorHAnsi" w:cstheme="minorHAnsi"/>
        </w:rPr>
        <w:softHyphen/>
      </w:r>
      <w:r w:rsidRPr="0030042B">
        <w:rPr>
          <w:rFonts w:asciiTheme="minorHAnsi" w:hAnsiTheme="minorHAnsi" w:cstheme="minorHAnsi"/>
        </w:rPr>
        <w:t xml:space="preserve"> Ghats are well known for their high evergreenness and endemism. </w:t>
      </w:r>
      <w:r w:rsidR="00124B08" w:rsidRPr="0030042B">
        <w:rPr>
          <w:rFonts w:asciiTheme="minorHAnsi" w:hAnsiTheme="minorHAnsi" w:cstheme="minorHAnsi"/>
        </w:rPr>
        <w:t xml:space="preserve">Most of the arboreal taxa of the Western Ghats are endemic to the region and the evergreen forests are characterised by a very high percentage of endemic species. </w:t>
      </w:r>
      <w:r w:rsidR="003B5435" w:rsidRPr="00435500">
        <w:rPr>
          <w:rFonts w:asciiTheme="minorHAnsi" w:hAnsiTheme="minorHAnsi" w:cstheme="minorHAnsi"/>
        </w:rPr>
        <w:t>The evergreen forests of the central Western Ghats, acts as a transition zone forming the northern limit for many endemic trees.</w:t>
      </w:r>
      <w:r w:rsidR="003B5435" w:rsidRPr="0030042B">
        <w:rPr>
          <w:rFonts w:asciiTheme="minorHAnsi" w:hAnsiTheme="minorHAnsi" w:cstheme="minorHAnsi"/>
        </w:rPr>
        <w:t xml:space="preserve"> </w:t>
      </w:r>
      <w:r w:rsidR="0029573F" w:rsidRPr="0030042B">
        <w:rPr>
          <w:rFonts w:asciiTheme="minorHAnsi" w:hAnsiTheme="minorHAnsi" w:cstheme="minorHAnsi"/>
        </w:rPr>
        <w:t>Present study carried out in t</w:t>
      </w:r>
      <w:r w:rsidR="008407E7" w:rsidRPr="0030042B">
        <w:rPr>
          <w:rFonts w:asciiTheme="minorHAnsi" w:hAnsiTheme="minorHAnsi" w:cstheme="minorHAnsi"/>
        </w:rPr>
        <w:t xml:space="preserve">he </w:t>
      </w:r>
      <w:r w:rsidR="001D7DF5" w:rsidRPr="0030042B">
        <w:rPr>
          <w:rFonts w:asciiTheme="minorHAnsi" w:hAnsiTheme="minorHAnsi" w:cstheme="minorHAnsi"/>
        </w:rPr>
        <w:t>Sharavathi River Basin</w:t>
      </w:r>
      <w:r w:rsidR="00D0104C">
        <w:rPr>
          <w:rFonts w:asciiTheme="minorHAnsi" w:hAnsiTheme="minorHAnsi" w:cstheme="minorHAnsi"/>
        </w:rPr>
        <w:t xml:space="preserve"> (SRB)</w:t>
      </w:r>
      <w:r w:rsidR="001D7DF5" w:rsidRPr="0030042B">
        <w:rPr>
          <w:rFonts w:asciiTheme="minorHAnsi" w:hAnsiTheme="minorHAnsi" w:cstheme="minorHAnsi"/>
        </w:rPr>
        <w:t xml:space="preserve"> in the central Western Ghats of India </w:t>
      </w:r>
      <w:r w:rsidR="0059252B">
        <w:rPr>
          <w:rFonts w:asciiTheme="minorHAnsi" w:hAnsiTheme="minorHAnsi" w:cstheme="minorHAnsi"/>
        </w:rPr>
        <w:t xml:space="preserve">is </w:t>
      </w:r>
      <w:r w:rsidR="0029573F" w:rsidRPr="0030042B">
        <w:rPr>
          <w:rFonts w:asciiTheme="minorHAnsi" w:hAnsiTheme="minorHAnsi" w:cstheme="minorHAnsi"/>
        </w:rPr>
        <w:t xml:space="preserve">to find the relationship between forest evergreenness and tree endemism. </w:t>
      </w:r>
      <w:r w:rsidR="00663A59" w:rsidRPr="0030042B">
        <w:rPr>
          <w:rFonts w:asciiTheme="minorHAnsi" w:hAnsiTheme="minorHAnsi" w:cstheme="minorHAnsi"/>
        </w:rPr>
        <w:t>The study was carried out during 2000 to 2006 and t</w:t>
      </w:r>
      <w:r w:rsidR="0029573F" w:rsidRPr="0030042B">
        <w:rPr>
          <w:rFonts w:asciiTheme="minorHAnsi" w:hAnsiTheme="minorHAnsi" w:cstheme="minorHAnsi"/>
        </w:rPr>
        <w:t xml:space="preserve">he methodology followed is a combination of transect and quadrat method nested with smaller quadrats for shrub layer and herb layer. </w:t>
      </w:r>
      <w:r w:rsidR="00554884" w:rsidRPr="0030042B">
        <w:rPr>
          <w:rFonts w:asciiTheme="minorHAnsi" w:hAnsiTheme="minorHAnsi" w:cstheme="minorHAnsi"/>
        </w:rPr>
        <w:t xml:space="preserve">A total of 51 endemic tree species belonging to 20 families have been recorded. </w:t>
      </w:r>
      <w:r w:rsidR="00CC377B" w:rsidRPr="0030042B">
        <w:rPr>
          <w:rFonts w:asciiTheme="minorHAnsi" w:hAnsiTheme="minorHAnsi" w:cstheme="minorHAnsi"/>
        </w:rPr>
        <w:t>The results reveal</w:t>
      </w:r>
      <w:r w:rsidRPr="0030042B">
        <w:rPr>
          <w:rFonts w:asciiTheme="minorHAnsi" w:hAnsiTheme="minorHAnsi" w:cstheme="minorHAnsi"/>
        </w:rPr>
        <w:t xml:space="preserve"> that the </w:t>
      </w:r>
      <w:r w:rsidR="001D7DF5" w:rsidRPr="0030042B">
        <w:rPr>
          <w:rFonts w:asciiTheme="minorHAnsi" w:hAnsiTheme="minorHAnsi" w:cstheme="minorHAnsi"/>
        </w:rPr>
        <w:t xml:space="preserve">composition </w:t>
      </w:r>
      <w:r w:rsidR="00BE4390" w:rsidRPr="0030042B">
        <w:rPr>
          <w:rFonts w:asciiTheme="minorHAnsi" w:hAnsiTheme="minorHAnsi" w:cstheme="minorHAnsi"/>
        </w:rPr>
        <w:t xml:space="preserve">of </w:t>
      </w:r>
      <w:r w:rsidRPr="0030042B">
        <w:rPr>
          <w:rFonts w:asciiTheme="minorHAnsi" w:hAnsiTheme="minorHAnsi" w:cstheme="minorHAnsi"/>
        </w:rPr>
        <w:t>endemic tree population</w:t>
      </w:r>
      <w:r w:rsidR="00BE4390" w:rsidRPr="0030042B">
        <w:rPr>
          <w:rFonts w:asciiTheme="minorHAnsi" w:hAnsiTheme="minorHAnsi" w:cstheme="minorHAnsi"/>
        </w:rPr>
        <w:t xml:space="preserve"> is </w:t>
      </w:r>
      <w:r w:rsidR="0029573F" w:rsidRPr="0030042B">
        <w:rPr>
          <w:rFonts w:asciiTheme="minorHAnsi" w:hAnsiTheme="minorHAnsi" w:cstheme="minorHAnsi"/>
        </w:rPr>
        <w:t>closely</w:t>
      </w:r>
      <w:r w:rsidR="00D53588" w:rsidRPr="0030042B">
        <w:rPr>
          <w:rFonts w:asciiTheme="minorHAnsi" w:hAnsiTheme="minorHAnsi" w:cstheme="minorHAnsi"/>
        </w:rPr>
        <w:t xml:space="preserve"> </w:t>
      </w:r>
      <w:r w:rsidR="00BE4390" w:rsidRPr="0030042B">
        <w:rPr>
          <w:rFonts w:asciiTheme="minorHAnsi" w:hAnsiTheme="minorHAnsi" w:cstheme="minorHAnsi"/>
        </w:rPr>
        <w:t xml:space="preserve">associated with evergreenness of the forest. </w:t>
      </w:r>
      <w:r w:rsidR="00CC377B" w:rsidRPr="0030042B">
        <w:rPr>
          <w:rFonts w:asciiTheme="minorHAnsi" w:hAnsiTheme="minorHAnsi" w:cstheme="minorHAnsi"/>
        </w:rPr>
        <w:t>W</w:t>
      </w:r>
      <w:r w:rsidR="00C0476E" w:rsidRPr="0030042B">
        <w:rPr>
          <w:rFonts w:asciiTheme="minorHAnsi" w:hAnsiTheme="minorHAnsi" w:cstheme="minorHAnsi"/>
        </w:rPr>
        <w:t>ith the increase in evergr</w:t>
      </w:r>
      <w:r w:rsidR="001D7DF5" w:rsidRPr="0030042B">
        <w:rPr>
          <w:rFonts w:asciiTheme="minorHAnsi" w:hAnsiTheme="minorHAnsi" w:cstheme="minorHAnsi"/>
        </w:rPr>
        <w:t>eenness, endemism also increased</w:t>
      </w:r>
      <w:r w:rsidR="00C0476E" w:rsidRPr="0030042B">
        <w:rPr>
          <w:rFonts w:asciiTheme="minorHAnsi" w:hAnsiTheme="minorHAnsi" w:cstheme="minorHAnsi"/>
        </w:rPr>
        <w:t xml:space="preserve"> and </w:t>
      </w:r>
      <w:r w:rsidR="00940AD2" w:rsidRPr="0030042B">
        <w:rPr>
          <w:rFonts w:asciiTheme="minorHAnsi" w:hAnsiTheme="minorHAnsi" w:cstheme="minorHAnsi"/>
        </w:rPr>
        <w:t>almost all the endemic trees of the region occurred in very high evergreen class. M</w:t>
      </w:r>
      <w:r w:rsidR="00E0499C" w:rsidRPr="0030042B">
        <w:rPr>
          <w:rFonts w:asciiTheme="minorHAnsi" w:hAnsiTheme="minorHAnsi" w:cstheme="minorHAnsi"/>
        </w:rPr>
        <w:t>any</w:t>
      </w:r>
      <w:r w:rsidR="00C0476E" w:rsidRPr="0030042B">
        <w:rPr>
          <w:rFonts w:asciiTheme="minorHAnsi" w:hAnsiTheme="minorHAnsi" w:cstheme="minorHAnsi"/>
        </w:rPr>
        <w:t xml:space="preserve"> </w:t>
      </w:r>
      <w:r w:rsidR="00940AD2" w:rsidRPr="0030042B">
        <w:rPr>
          <w:rFonts w:asciiTheme="minorHAnsi" w:hAnsiTheme="minorHAnsi" w:cstheme="minorHAnsi"/>
        </w:rPr>
        <w:t xml:space="preserve">of them were </w:t>
      </w:r>
      <w:r w:rsidR="00E0499C" w:rsidRPr="0030042B">
        <w:rPr>
          <w:rFonts w:asciiTheme="minorHAnsi" w:hAnsiTheme="minorHAnsi" w:cstheme="minorHAnsi"/>
        </w:rPr>
        <w:t xml:space="preserve">exclusively </w:t>
      </w:r>
      <w:r w:rsidR="00940AD2" w:rsidRPr="0030042B">
        <w:rPr>
          <w:rFonts w:asciiTheme="minorHAnsi" w:hAnsiTheme="minorHAnsi" w:cstheme="minorHAnsi"/>
        </w:rPr>
        <w:t xml:space="preserve">found </w:t>
      </w:r>
      <w:r w:rsidR="00E0499C" w:rsidRPr="0030042B">
        <w:rPr>
          <w:rFonts w:asciiTheme="minorHAnsi" w:hAnsiTheme="minorHAnsi" w:cstheme="minorHAnsi"/>
        </w:rPr>
        <w:t xml:space="preserve">in </w:t>
      </w:r>
      <w:r w:rsidR="00940AD2" w:rsidRPr="0030042B">
        <w:rPr>
          <w:rFonts w:asciiTheme="minorHAnsi" w:hAnsiTheme="minorHAnsi" w:cstheme="minorHAnsi"/>
        </w:rPr>
        <w:t xml:space="preserve">very </w:t>
      </w:r>
      <w:r w:rsidR="00C0476E" w:rsidRPr="0030042B">
        <w:rPr>
          <w:rFonts w:asciiTheme="minorHAnsi" w:hAnsiTheme="minorHAnsi" w:cstheme="minorHAnsi"/>
        </w:rPr>
        <w:t>high evergreen forests</w:t>
      </w:r>
      <w:r w:rsidR="00A80AE2">
        <w:rPr>
          <w:rFonts w:asciiTheme="minorHAnsi" w:hAnsiTheme="minorHAnsi" w:cstheme="minorHAnsi"/>
        </w:rPr>
        <w:t xml:space="preserve"> and g</w:t>
      </w:r>
      <w:r w:rsidR="00D26BDA" w:rsidRPr="0030042B">
        <w:rPr>
          <w:rFonts w:asciiTheme="minorHAnsi" w:hAnsiTheme="minorHAnsi" w:cstheme="minorHAnsi"/>
        </w:rPr>
        <w:t xml:space="preserve">round layer data </w:t>
      </w:r>
      <w:r w:rsidR="00E97437" w:rsidRPr="0030042B">
        <w:rPr>
          <w:rFonts w:asciiTheme="minorHAnsi" w:hAnsiTheme="minorHAnsi" w:cstheme="minorHAnsi"/>
        </w:rPr>
        <w:t xml:space="preserve">support this observation. Such </w:t>
      </w:r>
      <w:r w:rsidR="00201F96" w:rsidRPr="0030042B">
        <w:rPr>
          <w:rFonts w:asciiTheme="minorHAnsi" w:hAnsiTheme="minorHAnsi" w:cstheme="minorHAnsi"/>
          <w:bCs/>
        </w:rPr>
        <w:t xml:space="preserve">narrow </w:t>
      </w:r>
      <w:r w:rsidR="00AF569D" w:rsidRPr="0030042B">
        <w:rPr>
          <w:rFonts w:asciiTheme="minorHAnsi" w:hAnsiTheme="minorHAnsi" w:cstheme="minorHAnsi"/>
          <w:bCs/>
        </w:rPr>
        <w:t xml:space="preserve">distribution </w:t>
      </w:r>
      <w:r w:rsidR="00E97437" w:rsidRPr="0030042B">
        <w:rPr>
          <w:rFonts w:asciiTheme="minorHAnsi" w:hAnsiTheme="minorHAnsi" w:cstheme="minorHAnsi"/>
          <w:bCs/>
        </w:rPr>
        <w:t xml:space="preserve">of endemics </w:t>
      </w:r>
      <w:r w:rsidR="00AF569D" w:rsidRPr="0030042B">
        <w:rPr>
          <w:rFonts w:asciiTheme="minorHAnsi" w:hAnsiTheme="minorHAnsi" w:cstheme="minorHAnsi"/>
          <w:bCs/>
        </w:rPr>
        <w:t>makes</w:t>
      </w:r>
      <w:r w:rsidR="008407E7" w:rsidRPr="0030042B">
        <w:rPr>
          <w:rFonts w:asciiTheme="minorHAnsi" w:hAnsiTheme="minorHAnsi" w:cstheme="minorHAnsi"/>
          <w:bCs/>
        </w:rPr>
        <w:t xml:space="preserve"> them </w:t>
      </w:r>
      <w:r w:rsidR="00201F96" w:rsidRPr="0030042B">
        <w:rPr>
          <w:rFonts w:asciiTheme="minorHAnsi" w:hAnsiTheme="minorHAnsi" w:cstheme="minorHAnsi"/>
          <w:bCs/>
        </w:rPr>
        <w:t xml:space="preserve">most vulnerable to extinction. </w:t>
      </w:r>
      <w:r w:rsidR="00E97437" w:rsidRPr="0030042B">
        <w:rPr>
          <w:rFonts w:asciiTheme="minorHAnsi" w:hAnsiTheme="minorHAnsi" w:cstheme="minorHAnsi"/>
          <w:bCs/>
        </w:rPr>
        <w:t xml:space="preserve">Present </w:t>
      </w:r>
      <w:r w:rsidR="00201F96" w:rsidRPr="0030042B">
        <w:rPr>
          <w:rFonts w:asciiTheme="minorHAnsi" w:hAnsiTheme="minorHAnsi" w:cstheme="minorHAnsi"/>
          <w:bCs/>
        </w:rPr>
        <w:t xml:space="preserve">study </w:t>
      </w:r>
      <w:r w:rsidR="00E0499C" w:rsidRPr="0030042B">
        <w:rPr>
          <w:rFonts w:asciiTheme="minorHAnsi" w:hAnsiTheme="minorHAnsi" w:cstheme="minorHAnsi"/>
          <w:bCs/>
        </w:rPr>
        <w:t xml:space="preserve">will be </w:t>
      </w:r>
      <w:r w:rsidR="00201F96" w:rsidRPr="0030042B">
        <w:rPr>
          <w:rFonts w:asciiTheme="minorHAnsi" w:hAnsiTheme="minorHAnsi" w:cstheme="minorHAnsi"/>
          <w:bCs/>
        </w:rPr>
        <w:t>helpful in understanding the association of endemic</w:t>
      </w:r>
      <w:r w:rsidR="0021607D" w:rsidRPr="0030042B">
        <w:rPr>
          <w:rFonts w:asciiTheme="minorHAnsi" w:hAnsiTheme="minorHAnsi" w:cstheme="minorHAnsi"/>
          <w:bCs/>
        </w:rPr>
        <w:t xml:space="preserve"> </w:t>
      </w:r>
      <w:r w:rsidR="00E97437" w:rsidRPr="0030042B">
        <w:rPr>
          <w:rFonts w:asciiTheme="minorHAnsi" w:hAnsiTheme="minorHAnsi" w:cstheme="minorHAnsi"/>
          <w:bCs/>
        </w:rPr>
        <w:t xml:space="preserve">trees </w:t>
      </w:r>
      <w:r w:rsidR="00201F96" w:rsidRPr="0030042B">
        <w:rPr>
          <w:rFonts w:asciiTheme="minorHAnsi" w:hAnsiTheme="minorHAnsi" w:cstheme="minorHAnsi"/>
          <w:bCs/>
        </w:rPr>
        <w:t xml:space="preserve">with evergreenness </w:t>
      </w:r>
      <w:r w:rsidR="00A0681C" w:rsidRPr="0030042B">
        <w:rPr>
          <w:rFonts w:asciiTheme="minorHAnsi" w:hAnsiTheme="minorHAnsi" w:cstheme="minorHAnsi"/>
          <w:bCs/>
        </w:rPr>
        <w:t>of</w:t>
      </w:r>
      <w:r w:rsidR="0021607D" w:rsidRPr="0030042B">
        <w:rPr>
          <w:rFonts w:asciiTheme="minorHAnsi" w:hAnsiTheme="minorHAnsi" w:cstheme="minorHAnsi"/>
          <w:bCs/>
        </w:rPr>
        <w:t xml:space="preserve"> forest </w:t>
      </w:r>
      <w:r w:rsidR="00201F96" w:rsidRPr="0030042B">
        <w:rPr>
          <w:rFonts w:asciiTheme="minorHAnsi" w:hAnsiTheme="minorHAnsi" w:cstheme="minorHAnsi"/>
          <w:bCs/>
        </w:rPr>
        <w:t xml:space="preserve">and will be useful </w:t>
      </w:r>
      <w:r w:rsidR="0021607D" w:rsidRPr="0030042B">
        <w:rPr>
          <w:rFonts w:asciiTheme="minorHAnsi" w:hAnsiTheme="minorHAnsi" w:cstheme="minorHAnsi"/>
          <w:bCs/>
        </w:rPr>
        <w:t xml:space="preserve">in </w:t>
      </w:r>
      <w:r w:rsidR="00201F96" w:rsidRPr="0030042B">
        <w:rPr>
          <w:rFonts w:asciiTheme="minorHAnsi" w:hAnsiTheme="minorHAnsi" w:cstheme="minorHAnsi"/>
          <w:bCs/>
        </w:rPr>
        <w:t xml:space="preserve">conservation </w:t>
      </w:r>
      <w:r w:rsidR="00E97437" w:rsidRPr="0030042B">
        <w:rPr>
          <w:rFonts w:asciiTheme="minorHAnsi" w:hAnsiTheme="minorHAnsi" w:cstheme="minorHAnsi"/>
          <w:bCs/>
        </w:rPr>
        <w:t>as well as</w:t>
      </w:r>
      <w:r w:rsidR="00201F96" w:rsidRPr="0030042B">
        <w:rPr>
          <w:rFonts w:asciiTheme="minorHAnsi" w:hAnsiTheme="minorHAnsi" w:cstheme="minorHAnsi"/>
          <w:bCs/>
        </w:rPr>
        <w:t xml:space="preserve"> restoration of </w:t>
      </w:r>
      <w:r w:rsidR="00E97437" w:rsidRPr="0030042B">
        <w:rPr>
          <w:rFonts w:asciiTheme="minorHAnsi" w:hAnsiTheme="minorHAnsi" w:cstheme="minorHAnsi"/>
          <w:bCs/>
        </w:rPr>
        <w:t xml:space="preserve">these </w:t>
      </w:r>
      <w:r w:rsidR="00201F96" w:rsidRPr="0030042B">
        <w:rPr>
          <w:rFonts w:asciiTheme="minorHAnsi" w:hAnsiTheme="minorHAnsi" w:cstheme="minorHAnsi"/>
          <w:bCs/>
        </w:rPr>
        <w:t xml:space="preserve">endemic trees </w:t>
      </w:r>
      <w:r w:rsidR="00E97437" w:rsidRPr="0030042B">
        <w:rPr>
          <w:rFonts w:asciiTheme="minorHAnsi" w:hAnsiTheme="minorHAnsi" w:cstheme="minorHAnsi"/>
          <w:bCs/>
        </w:rPr>
        <w:t>in their natural</w:t>
      </w:r>
      <w:r w:rsidR="00201F96" w:rsidRPr="0030042B">
        <w:rPr>
          <w:rFonts w:asciiTheme="minorHAnsi" w:hAnsiTheme="minorHAnsi" w:cstheme="minorHAnsi"/>
          <w:bCs/>
        </w:rPr>
        <w:t xml:space="preserve"> habitats.</w:t>
      </w:r>
    </w:p>
    <w:p w:rsidR="00D57574" w:rsidRPr="0030042B" w:rsidRDefault="00D57574" w:rsidP="00A53054">
      <w:pPr>
        <w:tabs>
          <w:tab w:val="left" w:pos="1695"/>
        </w:tabs>
        <w:spacing w:line="360" w:lineRule="auto"/>
        <w:rPr>
          <w:rFonts w:asciiTheme="minorHAnsi" w:hAnsiTheme="minorHAnsi" w:cstheme="minorHAnsi"/>
        </w:rPr>
      </w:pPr>
    </w:p>
    <w:p w:rsidR="00D0104C" w:rsidRDefault="00277FC6" w:rsidP="00A53054">
      <w:pPr>
        <w:autoSpaceDE w:val="0"/>
        <w:autoSpaceDN w:val="0"/>
        <w:adjustRightInd w:val="0"/>
        <w:spacing w:line="360" w:lineRule="auto"/>
        <w:jc w:val="both"/>
        <w:rPr>
          <w:rFonts w:asciiTheme="minorHAnsi" w:hAnsiTheme="minorHAnsi" w:cstheme="minorHAnsi"/>
        </w:rPr>
      </w:pPr>
      <w:r w:rsidRPr="0030042B">
        <w:rPr>
          <w:rFonts w:asciiTheme="minorHAnsi" w:hAnsiTheme="minorHAnsi" w:cstheme="minorHAnsi"/>
          <w:b/>
        </w:rPr>
        <w:t>Key words</w:t>
      </w:r>
      <w:r w:rsidR="00D0104C">
        <w:rPr>
          <w:rFonts w:asciiTheme="minorHAnsi" w:hAnsiTheme="minorHAnsi" w:cstheme="minorHAnsi"/>
          <w:b/>
        </w:rPr>
        <w:t xml:space="preserve">: </w:t>
      </w:r>
      <w:r w:rsidR="00272747" w:rsidRPr="00005FEC">
        <w:rPr>
          <w:rFonts w:asciiTheme="minorHAnsi" w:hAnsiTheme="minorHAnsi" w:cstheme="minorHAnsi"/>
          <w:color w:val="000000" w:themeColor="text1"/>
        </w:rPr>
        <w:t xml:space="preserve">Evergreenness, </w:t>
      </w:r>
      <w:r w:rsidR="00D0104C" w:rsidRPr="00005FEC">
        <w:rPr>
          <w:rFonts w:asciiTheme="minorHAnsi" w:hAnsiTheme="minorHAnsi" w:cstheme="minorHAnsi"/>
          <w:color w:val="000000" w:themeColor="text1"/>
        </w:rPr>
        <w:t>t</w:t>
      </w:r>
      <w:r w:rsidR="00CC377B" w:rsidRPr="00005FEC">
        <w:rPr>
          <w:rFonts w:asciiTheme="minorHAnsi" w:hAnsiTheme="minorHAnsi" w:cstheme="minorHAnsi"/>
          <w:color w:val="000000" w:themeColor="text1"/>
        </w:rPr>
        <w:t xml:space="preserve">ree </w:t>
      </w:r>
      <w:r w:rsidR="00D0104C" w:rsidRPr="00005FEC">
        <w:rPr>
          <w:rFonts w:asciiTheme="minorHAnsi" w:hAnsiTheme="minorHAnsi" w:cstheme="minorHAnsi"/>
          <w:color w:val="000000" w:themeColor="text1"/>
        </w:rPr>
        <w:t>e</w:t>
      </w:r>
      <w:r w:rsidR="00D04B1D" w:rsidRPr="00005FEC">
        <w:rPr>
          <w:rFonts w:asciiTheme="minorHAnsi" w:hAnsiTheme="minorHAnsi" w:cstheme="minorHAnsi"/>
          <w:color w:val="000000" w:themeColor="text1"/>
        </w:rPr>
        <w:t>ndemi</w:t>
      </w:r>
      <w:r w:rsidR="00CC377B" w:rsidRPr="00005FEC">
        <w:rPr>
          <w:rFonts w:asciiTheme="minorHAnsi" w:hAnsiTheme="minorHAnsi" w:cstheme="minorHAnsi"/>
          <w:color w:val="000000" w:themeColor="text1"/>
        </w:rPr>
        <w:t>sm</w:t>
      </w:r>
      <w:r w:rsidR="00D04B1D" w:rsidRPr="00005FEC">
        <w:rPr>
          <w:rFonts w:asciiTheme="minorHAnsi" w:hAnsiTheme="minorHAnsi" w:cstheme="minorHAnsi"/>
          <w:color w:val="000000" w:themeColor="text1"/>
        </w:rPr>
        <w:t xml:space="preserve">, </w:t>
      </w:r>
      <w:r w:rsidR="00D0104C">
        <w:rPr>
          <w:rFonts w:asciiTheme="minorHAnsi" w:hAnsiTheme="minorHAnsi" w:cstheme="minorHAnsi"/>
        </w:rPr>
        <w:t>paleoendemics, c</w:t>
      </w:r>
      <w:r w:rsidR="00CC377B" w:rsidRPr="0030042B">
        <w:rPr>
          <w:rFonts w:asciiTheme="minorHAnsi" w:hAnsiTheme="minorHAnsi" w:cstheme="minorHAnsi"/>
        </w:rPr>
        <w:t xml:space="preserve">limax </w:t>
      </w:r>
      <w:r w:rsidR="00D0104C">
        <w:rPr>
          <w:rFonts w:asciiTheme="minorHAnsi" w:hAnsiTheme="minorHAnsi" w:cstheme="minorHAnsi"/>
        </w:rPr>
        <w:t>f</w:t>
      </w:r>
      <w:r w:rsidR="00CC377B" w:rsidRPr="0030042B">
        <w:rPr>
          <w:rFonts w:asciiTheme="minorHAnsi" w:hAnsiTheme="minorHAnsi" w:cstheme="minorHAnsi"/>
        </w:rPr>
        <w:t xml:space="preserve">orests, </w:t>
      </w:r>
      <w:r w:rsidR="00D0104C">
        <w:rPr>
          <w:rFonts w:asciiTheme="minorHAnsi" w:hAnsiTheme="minorHAnsi" w:cstheme="minorHAnsi"/>
        </w:rPr>
        <w:t>t</w:t>
      </w:r>
      <w:r w:rsidR="00D04B1D" w:rsidRPr="0030042B">
        <w:rPr>
          <w:rFonts w:asciiTheme="minorHAnsi" w:hAnsiTheme="minorHAnsi" w:cstheme="minorHAnsi"/>
        </w:rPr>
        <w:t>ransect, Western Ghats</w:t>
      </w:r>
      <w:r w:rsidR="00D0104C">
        <w:rPr>
          <w:rFonts w:asciiTheme="minorHAnsi" w:hAnsiTheme="minorHAnsi" w:cstheme="minorHAnsi"/>
        </w:rPr>
        <w:t xml:space="preserve"> </w:t>
      </w:r>
      <w:r w:rsidR="00B2343B" w:rsidRPr="0030042B">
        <w:rPr>
          <w:rFonts w:asciiTheme="minorHAnsi" w:hAnsiTheme="minorHAnsi" w:cstheme="minorHAnsi"/>
        </w:rPr>
        <w:t xml:space="preserve"> </w:t>
      </w:r>
    </w:p>
    <w:p w:rsidR="00EB6F66" w:rsidRPr="0030042B" w:rsidRDefault="00D0104C" w:rsidP="00A53054">
      <w:pPr>
        <w:autoSpaceDE w:val="0"/>
        <w:autoSpaceDN w:val="0"/>
        <w:adjustRightInd w:val="0"/>
        <w:spacing w:line="360" w:lineRule="auto"/>
        <w:jc w:val="both"/>
        <w:rPr>
          <w:rFonts w:asciiTheme="minorHAnsi" w:hAnsiTheme="minorHAnsi" w:cstheme="minorHAnsi"/>
        </w:rPr>
      </w:pPr>
      <w:r w:rsidRPr="00D0104C">
        <w:rPr>
          <w:rFonts w:asciiTheme="minorHAnsi" w:hAnsiTheme="minorHAnsi" w:cstheme="minorHAnsi"/>
          <w:b/>
        </w:rPr>
        <w:t>Abbrevation:</w:t>
      </w:r>
      <w:r>
        <w:rPr>
          <w:rFonts w:asciiTheme="minorHAnsi" w:hAnsiTheme="minorHAnsi" w:cstheme="minorHAnsi"/>
        </w:rPr>
        <w:t xml:space="preserve"> </w:t>
      </w:r>
      <w:r w:rsidRPr="00D0104C">
        <w:rPr>
          <w:rFonts w:asciiTheme="minorHAnsi" w:hAnsiTheme="minorHAnsi" w:cstheme="minorHAnsi"/>
          <w:b/>
        </w:rPr>
        <w:t>SRB</w:t>
      </w:r>
      <w:r>
        <w:rPr>
          <w:rFonts w:asciiTheme="minorHAnsi" w:hAnsiTheme="minorHAnsi" w:cstheme="minorHAnsi"/>
        </w:rPr>
        <w:t>, Sharavathi river basin</w:t>
      </w:r>
    </w:p>
    <w:p w:rsidR="00201F96" w:rsidRPr="0030042B" w:rsidRDefault="00201F96" w:rsidP="00A53054">
      <w:pPr>
        <w:autoSpaceDE w:val="0"/>
        <w:autoSpaceDN w:val="0"/>
        <w:adjustRightInd w:val="0"/>
        <w:spacing w:line="360" w:lineRule="auto"/>
        <w:jc w:val="both"/>
        <w:rPr>
          <w:rFonts w:asciiTheme="minorHAnsi" w:hAnsiTheme="minorHAnsi" w:cstheme="minorHAnsi"/>
        </w:rPr>
      </w:pPr>
    </w:p>
    <w:p w:rsidR="00201F96" w:rsidRPr="0030042B" w:rsidRDefault="00201F96" w:rsidP="00A53054">
      <w:pPr>
        <w:autoSpaceDE w:val="0"/>
        <w:autoSpaceDN w:val="0"/>
        <w:adjustRightInd w:val="0"/>
        <w:spacing w:line="360" w:lineRule="auto"/>
        <w:jc w:val="both"/>
        <w:rPr>
          <w:rFonts w:asciiTheme="minorHAnsi" w:hAnsiTheme="minorHAnsi" w:cstheme="minorHAnsi"/>
        </w:rPr>
      </w:pPr>
    </w:p>
    <w:p w:rsidR="00201F96" w:rsidRPr="0030042B" w:rsidRDefault="00201F96" w:rsidP="00A53054">
      <w:pPr>
        <w:autoSpaceDE w:val="0"/>
        <w:autoSpaceDN w:val="0"/>
        <w:adjustRightInd w:val="0"/>
        <w:spacing w:line="360" w:lineRule="auto"/>
        <w:jc w:val="both"/>
        <w:rPr>
          <w:rFonts w:asciiTheme="minorHAnsi" w:hAnsiTheme="minorHAnsi" w:cstheme="minorHAnsi"/>
        </w:rPr>
      </w:pPr>
    </w:p>
    <w:p w:rsidR="00201F96" w:rsidRPr="0030042B" w:rsidRDefault="00201F96" w:rsidP="00A53054">
      <w:pPr>
        <w:autoSpaceDE w:val="0"/>
        <w:autoSpaceDN w:val="0"/>
        <w:adjustRightInd w:val="0"/>
        <w:spacing w:line="360" w:lineRule="auto"/>
        <w:jc w:val="both"/>
        <w:rPr>
          <w:rFonts w:asciiTheme="minorHAnsi" w:hAnsiTheme="minorHAnsi" w:cstheme="minorHAnsi"/>
        </w:rPr>
      </w:pPr>
    </w:p>
    <w:p w:rsidR="00201F96" w:rsidRPr="0030042B" w:rsidRDefault="00201F96" w:rsidP="00A53054">
      <w:pPr>
        <w:autoSpaceDE w:val="0"/>
        <w:autoSpaceDN w:val="0"/>
        <w:adjustRightInd w:val="0"/>
        <w:spacing w:line="360" w:lineRule="auto"/>
        <w:jc w:val="both"/>
        <w:rPr>
          <w:rFonts w:asciiTheme="minorHAnsi" w:hAnsiTheme="minorHAnsi" w:cstheme="minorHAnsi"/>
        </w:rPr>
      </w:pPr>
    </w:p>
    <w:p w:rsidR="00201F96" w:rsidRPr="0030042B" w:rsidRDefault="00201F96" w:rsidP="00A53054">
      <w:pPr>
        <w:autoSpaceDE w:val="0"/>
        <w:autoSpaceDN w:val="0"/>
        <w:adjustRightInd w:val="0"/>
        <w:spacing w:line="360" w:lineRule="auto"/>
        <w:jc w:val="both"/>
        <w:rPr>
          <w:rFonts w:asciiTheme="minorHAnsi" w:hAnsiTheme="minorHAnsi" w:cstheme="minorHAnsi"/>
        </w:rPr>
      </w:pPr>
    </w:p>
    <w:p w:rsidR="00F02675" w:rsidRDefault="00F02675" w:rsidP="00A53054">
      <w:pPr>
        <w:autoSpaceDE w:val="0"/>
        <w:autoSpaceDN w:val="0"/>
        <w:adjustRightInd w:val="0"/>
        <w:spacing w:line="360" w:lineRule="auto"/>
        <w:jc w:val="both"/>
        <w:rPr>
          <w:rFonts w:asciiTheme="minorHAnsi" w:hAnsiTheme="minorHAnsi" w:cstheme="minorHAnsi"/>
        </w:rPr>
      </w:pPr>
    </w:p>
    <w:p w:rsidR="00D0104C" w:rsidRPr="0030042B" w:rsidRDefault="00D0104C" w:rsidP="00A53054">
      <w:pPr>
        <w:autoSpaceDE w:val="0"/>
        <w:autoSpaceDN w:val="0"/>
        <w:adjustRightInd w:val="0"/>
        <w:spacing w:line="360" w:lineRule="auto"/>
        <w:jc w:val="both"/>
        <w:rPr>
          <w:rFonts w:asciiTheme="minorHAnsi" w:hAnsiTheme="minorHAnsi" w:cstheme="minorHAnsi"/>
        </w:rPr>
      </w:pPr>
    </w:p>
    <w:p w:rsidR="00F02675" w:rsidRDefault="00F02675" w:rsidP="00A53054">
      <w:pPr>
        <w:autoSpaceDE w:val="0"/>
        <w:autoSpaceDN w:val="0"/>
        <w:adjustRightInd w:val="0"/>
        <w:spacing w:line="360" w:lineRule="auto"/>
        <w:jc w:val="both"/>
        <w:rPr>
          <w:rFonts w:asciiTheme="minorHAnsi" w:hAnsiTheme="minorHAnsi" w:cstheme="minorHAnsi"/>
        </w:rPr>
      </w:pPr>
    </w:p>
    <w:p w:rsidR="00A80AE2" w:rsidRPr="0030042B" w:rsidRDefault="00A80AE2" w:rsidP="00A53054">
      <w:pPr>
        <w:autoSpaceDE w:val="0"/>
        <w:autoSpaceDN w:val="0"/>
        <w:adjustRightInd w:val="0"/>
        <w:spacing w:line="360" w:lineRule="auto"/>
        <w:jc w:val="both"/>
        <w:rPr>
          <w:rFonts w:asciiTheme="minorHAnsi" w:hAnsiTheme="minorHAnsi" w:cstheme="minorHAnsi"/>
        </w:rPr>
      </w:pPr>
    </w:p>
    <w:p w:rsidR="00F23C32" w:rsidRPr="0030042B" w:rsidRDefault="00277FC6" w:rsidP="00A53054">
      <w:pPr>
        <w:autoSpaceDE w:val="0"/>
        <w:autoSpaceDN w:val="0"/>
        <w:adjustRightInd w:val="0"/>
        <w:spacing w:line="360" w:lineRule="auto"/>
        <w:jc w:val="both"/>
        <w:rPr>
          <w:rFonts w:asciiTheme="minorHAnsi" w:hAnsiTheme="minorHAnsi" w:cstheme="minorHAnsi"/>
          <w:b/>
        </w:rPr>
      </w:pPr>
      <w:r w:rsidRPr="0030042B">
        <w:rPr>
          <w:rFonts w:asciiTheme="minorHAnsi" w:hAnsiTheme="minorHAnsi" w:cstheme="minorHAnsi"/>
          <w:b/>
        </w:rPr>
        <w:lastRenderedPageBreak/>
        <w:t>Introduction</w:t>
      </w:r>
    </w:p>
    <w:p w:rsidR="006509BC" w:rsidRPr="0030042B" w:rsidRDefault="007646FE" w:rsidP="00A53054">
      <w:pPr>
        <w:pStyle w:val="BodyText"/>
        <w:spacing w:line="360" w:lineRule="auto"/>
        <w:ind w:firstLine="720"/>
        <w:rPr>
          <w:rFonts w:asciiTheme="minorHAnsi" w:hAnsiTheme="minorHAnsi" w:cstheme="minorHAnsi"/>
        </w:rPr>
      </w:pPr>
      <w:r w:rsidRPr="0030042B">
        <w:rPr>
          <w:rFonts w:asciiTheme="minorHAnsi" w:hAnsiTheme="minorHAnsi" w:cstheme="minorHAnsi"/>
        </w:rPr>
        <w:t>The Western Ghats, b</w:t>
      </w:r>
      <w:r w:rsidR="00513CFB" w:rsidRPr="0030042B">
        <w:rPr>
          <w:rFonts w:asciiTheme="minorHAnsi" w:hAnsiTheme="minorHAnsi" w:cstheme="minorHAnsi"/>
        </w:rPr>
        <w:t>eing one of the 3</w:t>
      </w:r>
      <w:r w:rsidR="001107F2" w:rsidRPr="0030042B">
        <w:rPr>
          <w:rFonts w:asciiTheme="minorHAnsi" w:hAnsiTheme="minorHAnsi" w:cstheme="minorHAnsi"/>
        </w:rPr>
        <w:t>5</w:t>
      </w:r>
      <w:r w:rsidR="00513CFB" w:rsidRPr="0030042B">
        <w:rPr>
          <w:rFonts w:asciiTheme="minorHAnsi" w:hAnsiTheme="minorHAnsi" w:cstheme="minorHAnsi"/>
        </w:rPr>
        <w:t xml:space="preserve"> global biodiversity hotspots</w:t>
      </w:r>
      <w:r w:rsidR="00F02675" w:rsidRPr="0030042B">
        <w:rPr>
          <w:rFonts w:asciiTheme="minorHAnsi" w:hAnsiTheme="minorHAnsi" w:cstheme="minorHAnsi"/>
          <w:vertAlign w:val="superscript"/>
        </w:rPr>
        <w:t xml:space="preserve"> </w:t>
      </w:r>
      <w:r w:rsidR="0021607D" w:rsidRPr="0030042B">
        <w:rPr>
          <w:rFonts w:asciiTheme="minorHAnsi" w:hAnsiTheme="minorHAnsi" w:cstheme="minorHAnsi"/>
        </w:rPr>
        <w:t>(Marches</w:t>
      </w:r>
      <w:r w:rsidR="00A80AE2">
        <w:rPr>
          <w:rFonts w:asciiTheme="minorHAnsi" w:hAnsiTheme="minorHAnsi" w:cstheme="minorHAnsi"/>
        </w:rPr>
        <w:t>e</w:t>
      </w:r>
      <w:r w:rsidR="00F02675" w:rsidRPr="0030042B">
        <w:rPr>
          <w:rFonts w:asciiTheme="minorHAnsi" w:hAnsiTheme="minorHAnsi" w:cstheme="minorHAnsi"/>
        </w:rPr>
        <w:t xml:space="preserve"> </w:t>
      </w:r>
      <w:r w:rsidR="0021607D" w:rsidRPr="0030042B">
        <w:rPr>
          <w:rFonts w:asciiTheme="minorHAnsi" w:hAnsiTheme="minorHAnsi" w:cstheme="minorHAnsi"/>
        </w:rPr>
        <w:t>2015)</w:t>
      </w:r>
      <w:r w:rsidR="00A24AED" w:rsidRPr="0030042B">
        <w:rPr>
          <w:rFonts w:asciiTheme="minorHAnsi" w:hAnsiTheme="minorHAnsi" w:cstheme="minorHAnsi"/>
        </w:rPr>
        <w:t>,</w:t>
      </w:r>
      <w:r w:rsidR="008B1112" w:rsidRPr="0030042B">
        <w:rPr>
          <w:rFonts w:asciiTheme="minorHAnsi" w:hAnsiTheme="minorHAnsi" w:cstheme="minorHAnsi"/>
        </w:rPr>
        <w:t xml:space="preserve"> </w:t>
      </w:r>
      <w:r w:rsidR="00513CFB" w:rsidRPr="0030042B">
        <w:rPr>
          <w:rFonts w:asciiTheme="minorHAnsi" w:hAnsiTheme="minorHAnsi" w:cstheme="minorHAnsi"/>
        </w:rPr>
        <w:t>is very rich in plant diversity</w:t>
      </w:r>
      <w:r w:rsidR="00C746ED" w:rsidRPr="0030042B">
        <w:rPr>
          <w:rFonts w:asciiTheme="minorHAnsi" w:hAnsiTheme="minorHAnsi" w:cstheme="minorHAnsi"/>
        </w:rPr>
        <w:t xml:space="preserve"> and endemism</w:t>
      </w:r>
      <w:r w:rsidR="00B456F5" w:rsidRPr="0030042B">
        <w:rPr>
          <w:rFonts w:asciiTheme="minorHAnsi" w:hAnsiTheme="minorHAnsi" w:cstheme="minorHAnsi"/>
        </w:rPr>
        <w:t xml:space="preserve"> (Nayar et al 2014)</w:t>
      </w:r>
      <w:r w:rsidR="009013CA" w:rsidRPr="00A80AE2">
        <w:rPr>
          <w:rFonts w:asciiTheme="minorHAnsi" w:hAnsiTheme="minorHAnsi" w:cstheme="minorHAnsi"/>
          <w:color w:val="000000" w:themeColor="text1"/>
        </w:rPr>
        <w:t>.</w:t>
      </w:r>
      <w:r w:rsidR="00513CFB" w:rsidRPr="0030042B">
        <w:rPr>
          <w:rFonts w:asciiTheme="minorHAnsi" w:hAnsiTheme="minorHAnsi" w:cstheme="minorHAnsi"/>
          <w:color w:val="FF0000"/>
        </w:rPr>
        <w:t xml:space="preserve"> </w:t>
      </w:r>
      <w:r w:rsidR="00513CFB" w:rsidRPr="0030042B">
        <w:rPr>
          <w:rFonts w:asciiTheme="minorHAnsi" w:hAnsiTheme="minorHAnsi" w:cstheme="minorHAnsi"/>
        </w:rPr>
        <w:t xml:space="preserve">Most of the arboreal taxa </w:t>
      </w:r>
      <w:r w:rsidR="00ED13FF" w:rsidRPr="0030042B">
        <w:rPr>
          <w:rFonts w:asciiTheme="minorHAnsi" w:hAnsiTheme="minorHAnsi" w:cstheme="minorHAnsi"/>
        </w:rPr>
        <w:t xml:space="preserve">(63%) </w:t>
      </w:r>
      <w:r w:rsidR="00513CFB" w:rsidRPr="0030042B">
        <w:rPr>
          <w:rFonts w:asciiTheme="minorHAnsi" w:hAnsiTheme="minorHAnsi" w:cstheme="minorHAnsi"/>
        </w:rPr>
        <w:t>of the Western Ghats</w:t>
      </w:r>
      <w:r w:rsidR="00804632" w:rsidRPr="0030042B">
        <w:rPr>
          <w:rFonts w:asciiTheme="minorHAnsi" w:hAnsiTheme="minorHAnsi" w:cstheme="minorHAnsi"/>
        </w:rPr>
        <w:t xml:space="preserve"> </w:t>
      </w:r>
      <w:r w:rsidR="00513CFB" w:rsidRPr="0030042B">
        <w:rPr>
          <w:rFonts w:asciiTheme="minorHAnsi" w:hAnsiTheme="minorHAnsi" w:cstheme="minorHAnsi"/>
        </w:rPr>
        <w:t xml:space="preserve">are endemic to the region and </w:t>
      </w:r>
      <w:r w:rsidR="00CB4B85" w:rsidRPr="0030042B">
        <w:rPr>
          <w:rFonts w:asciiTheme="minorHAnsi" w:hAnsiTheme="minorHAnsi" w:cstheme="minorHAnsi"/>
        </w:rPr>
        <w:t xml:space="preserve">the evergreen forests are characterised by a very high percentage of endemic </w:t>
      </w:r>
      <w:r w:rsidR="00C746ED" w:rsidRPr="0030042B">
        <w:rPr>
          <w:rFonts w:asciiTheme="minorHAnsi" w:hAnsiTheme="minorHAnsi" w:cstheme="minorHAnsi"/>
        </w:rPr>
        <w:t>species</w:t>
      </w:r>
      <w:r w:rsidR="00F02675" w:rsidRPr="0030042B">
        <w:rPr>
          <w:rFonts w:asciiTheme="minorHAnsi" w:hAnsiTheme="minorHAnsi" w:cstheme="minorHAnsi"/>
          <w:vertAlign w:val="superscript"/>
        </w:rPr>
        <w:t xml:space="preserve"> </w:t>
      </w:r>
      <w:r w:rsidR="00E55962" w:rsidRPr="0030042B">
        <w:rPr>
          <w:rFonts w:asciiTheme="minorHAnsi" w:hAnsiTheme="minorHAnsi" w:cstheme="minorHAnsi"/>
        </w:rPr>
        <w:t>(Ramesh</w:t>
      </w:r>
      <w:r w:rsidR="00F02675" w:rsidRPr="0030042B">
        <w:rPr>
          <w:rFonts w:asciiTheme="minorHAnsi" w:hAnsiTheme="minorHAnsi" w:cstheme="minorHAnsi"/>
        </w:rPr>
        <w:t xml:space="preserve"> </w:t>
      </w:r>
      <w:r w:rsidR="00E55962" w:rsidRPr="0030042B">
        <w:rPr>
          <w:rFonts w:asciiTheme="minorHAnsi" w:hAnsiTheme="minorHAnsi" w:cstheme="minorHAnsi"/>
        </w:rPr>
        <w:t>2001)</w:t>
      </w:r>
      <w:r w:rsidR="00F02675" w:rsidRPr="0030042B">
        <w:rPr>
          <w:rFonts w:asciiTheme="minorHAnsi" w:hAnsiTheme="minorHAnsi" w:cstheme="minorHAnsi"/>
        </w:rPr>
        <w:t>.</w:t>
      </w:r>
      <w:r w:rsidR="00CB4B85" w:rsidRPr="0030042B">
        <w:rPr>
          <w:rFonts w:asciiTheme="minorHAnsi" w:hAnsiTheme="minorHAnsi" w:cstheme="minorHAnsi"/>
        </w:rPr>
        <w:t xml:space="preserve"> </w:t>
      </w:r>
      <w:r w:rsidR="00F23C32" w:rsidRPr="0030042B">
        <w:rPr>
          <w:rFonts w:asciiTheme="minorHAnsi" w:hAnsiTheme="minorHAnsi" w:cstheme="minorHAnsi"/>
        </w:rPr>
        <w:t xml:space="preserve">The evergreen forests in Southern Peninsular India are mainly restricted to Western Ghats and </w:t>
      </w:r>
      <w:r w:rsidR="008E2551" w:rsidRPr="0030042B">
        <w:rPr>
          <w:rFonts w:asciiTheme="minorHAnsi" w:hAnsiTheme="minorHAnsi" w:cstheme="minorHAnsi"/>
        </w:rPr>
        <w:t>the t</w:t>
      </w:r>
      <w:r w:rsidR="00ED13FF" w:rsidRPr="0030042B">
        <w:rPr>
          <w:rFonts w:asciiTheme="minorHAnsi" w:hAnsiTheme="minorHAnsi" w:cstheme="minorHAnsi"/>
        </w:rPr>
        <w:t xml:space="preserve">ree endemism in </w:t>
      </w:r>
      <w:r w:rsidR="008E2551" w:rsidRPr="0030042B">
        <w:rPr>
          <w:rFonts w:asciiTheme="minorHAnsi" w:hAnsiTheme="minorHAnsi" w:cstheme="minorHAnsi"/>
        </w:rPr>
        <w:t xml:space="preserve">the region </w:t>
      </w:r>
      <w:r w:rsidR="00ED13FF" w:rsidRPr="0030042B">
        <w:rPr>
          <w:rFonts w:asciiTheme="minorHAnsi" w:hAnsiTheme="minorHAnsi" w:cstheme="minorHAnsi"/>
        </w:rPr>
        <w:t>shows latitudinal variation</w:t>
      </w:r>
      <w:r w:rsidR="00772509" w:rsidRPr="0030042B">
        <w:rPr>
          <w:rFonts w:asciiTheme="minorHAnsi" w:hAnsiTheme="minorHAnsi" w:cstheme="minorHAnsi"/>
        </w:rPr>
        <w:t xml:space="preserve"> with highest endemism in the southern Western Ghats and gradually decreasing through Central Western Ghats to Norhern Western Ghats</w:t>
      </w:r>
      <w:r w:rsidR="00FA1F00" w:rsidRPr="0030042B">
        <w:rPr>
          <w:rFonts w:asciiTheme="minorHAnsi" w:hAnsiTheme="minorHAnsi" w:cstheme="minorHAnsi"/>
        </w:rPr>
        <w:t xml:space="preserve"> </w:t>
      </w:r>
      <w:r w:rsidR="00713F2A" w:rsidRPr="0030042B">
        <w:rPr>
          <w:rFonts w:asciiTheme="minorHAnsi" w:hAnsiTheme="minorHAnsi" w:cstheme="minorHAnsi"/>
        </w:rPr>
        <w:t>(Pascal 1988)</w:t>
      </w:r>
      <w:r w:rsidR="004925E0" w:rsidRPr="0030042B">
        <w:rPr>
          <w:rFonts w:asciiTheme="minorHAnsi" w:hAnsiTheme="minorHAnsi" w:cstheme="minorHAnsi"/>
        </w:rPr>
        <w:t>.</w:t>
      </w:r>
      <w:r w:rsidR="00ED13FF" w:rsidRPr="0030042B">
        <w:rPr>
          <w:rFonts w:asciiTheme="minorHAnsi" w:hAnsiTheme="minorHAnsi" w:cstheme="minorHAnsi"/>
        </w:rPr>
        <w:t xml:space="preserve"> </w:t>
      </w:r>
      <w:r w:rsidR="003B5435" w:rsidRPr="0030042B">
        <w:rPr>
          <w:rFonts w:asciiTheme="minorHAnsi" w:hAnsiTheme="minorHAnsi" w:cstheme="minorHAnsi"/>
        </w:rPr>
        <w:t xml:space="preserve">The evergreen forests of the central Western Ghats, acts as a transition zone forming the northern limit for many </w:t>
      </w:r>
      <w:r w:rsidR="00663A59" w:rsidRPr="0030042B">
        <w:rPr>
          <w:rFonts w:asciiTheme="minorHAnsi" w:hAnsiTheme="minorHAnsi" w:cstheme="minorHAnsi"/>
        </w:rPr>
        <w:t xml:space="preserve">evergreen and </w:t>
      </w:r>
      <w:r w:rsidR="003B5435" w:rsidRPr="0030042B">
        <w:rPr>
          <w:rFonts w:asciiTheme="minorHAnsi" w:hAnsiTheme="minorHAnsi" w:cstheme="minorHAnsi"/>
        </w:rPr>
        <w:t>endemic trees</w:t>
      </w:r>
      <w:r w:rsidR="00AE3F67" w:rsidRPr="0030042B">
        <w:rPr>
          <w:rFonts w:asciiTheme="minorHAnsi" w:hAnsiTheme="minorHAnsi" w:cstheme="minorHAnsi"/>
        </w:rPr>
        <w:t xml:space="preserve"> (</w:t>
      </w:r>
      <w:r w:rsidR="00663A59" w:rsidRPr="0030042B">
        <w:rPr>
          <w:rFonts w:asciiTheme="minorHAnsi" w:hAnsiTheme="minorHAnsi" w:cstheme="minorHAnsi"/>
        </w:rPr>
        <w:t>Mesta 2008</w:t>
      </w:r>
      <w:r w:rsidR="00AE3F67" w:rsidRPr="0030042B">
        <w:rPr>
          <w:rFonts w:asciiTheme="minorHAnsi" w:hAnsiTheme="minorHAnsi" w:cstheme="minorHAnsi"/>
        </w:rPr>
        <w:t>)</w:t>
      </w:r>
      <w:r w:rsidR="003B5435" w:rsidRPr="0030042B">
        <w:rPr>
          <w:rFonts w:asciiTheme="minorHAnsi" w:hAnsiTheme="minorHAnsi" w:cstheme="minorHAnsi"/>
        </w:rPr>
        <w:t xml:space="preserve">. </w:t>
      </w:r>
      <w:r w:rsidR="005B36AC" w:rsidRPr="0030042B">
        <w:rPr>
          <w:rFonts w:asciiTheme="minorHAnsi" w:hAnsiTheme="minorHAnsi" w:cstheme="minorHAnsi"/>
        </w:rPr>
        <w:t>Endemics are of high conservation value, as they are very much restricted in distribution and if they are lost</w:t>
      </w:r>
      <w:r w:rsidR="002C1220" w:rsidRPr="0030042B">
        <w:rPr>
          <w:rFonts w:asciiTheme="minorHAnsi" w:hAnsiTheme="minorHAnsi" w:cstheme="minorHAnsi"/>
        </w:rPr>
        <w:t>,</w:t>
      </w:r>
      <w:r w:rsidR="005B36AC" w:rsidRPr="0030042B">
        <w:rPr>
          <w:rFonts w:asciiTheme="minorHAnsi" w:hAnsiTheme="minorHAnsi" w:cstheme="minorHAnsi"/>
        </w:rPr>
        <w:t xml:space="preserve"> they will be lost for ever</w:t>
      </w:r>
      <w:r w:rsidR="00FA1F00" w:rsidRPr="0030042B">
        <w:rPr>
          <w:rFonts w:asciiTheme="minorHAnsi" w:hAnsiTheme="minorHAnsi" w:cstheme="minorHAnsi"/>
          <w:vertAlign w:val="superscript"/>
        </w:rPr>
        <w:t xml:space="preserve"> </w:t>
      </w:r>
      <w:r w:rsidR="00E55962" w:rsidRPr="0030042B">
        <w:rPr>
          <w:rFonts w:asciiTheme="minorHAnsi" w:hAnsiTheme="minorHAnsi" w:cstheme="minorHAnsi"/>
        </w:rPr>
        <w:t>(</w:t>
      </w:r>
      <w:r w:rsidR="00713F2A" w:rsidRPr="0030042B">
        <w:rPr>
          <w:rFonts w:asciiTheme="minorHAnsi" w:hAnsiTheme="minorHAnsi" w:cstheme="minorHAnsi"/>
        </w:rPr>
        <w:t>Nayar 1996</w:t>
      </w:r>
      <w:r w:rsidR="00E55962" w:rsidRPr="0030042B">
        <w:rPr>
          <w:rFonts w:asciiTheme="minorHAnsi" w:hAnsiTheme="minorHAnsi" w:cstheme="minorHAnsi"/>
        </w:rPr>
        <w:t>)</w:t>
      </w:r>
      <w:r w:rsidR="00713F2A" w:rsidRPr="0030042B">
        <w:rPr>
          <w:rFonts w:asciiTheme="minorHAnsi" w:hAnsiTheme="minorHAnsi" w:cstheme="minorHAnsi"/>
        </w:rPr>
        <w:t xml:space="preserve">. </w:t>
      </w:r>
      <w:r w:rsidR="005B36AC" w:rsidRPr="0030042B">
        <w:rPr>
          <w:rFonts w:asciiTheme="minorHAnsi" w:hAnsiTheme="minorHAnsi" w:cstheme="minorHAnsi"/>
        </w:rPr>
        <w:t>Like other parts of the tropics, the Western Ghats are also one of the highly human impacted mountainous tracts of the world and various anthropogenic activities h</w:t>
      </w:r>
      <w:r w:rsidR="00CA102A" w:rsidRPr="0030042B">
        <w:rPr>
          <w:rFonts w:asciiTheme="minorHAnsi" w:hAnsiTheme="minorHAnsi" w:cstheme="minorHAnsi"/>
        </w:rPr>
        <w:t>a</w:t>
      </w:r>
      <w:r w:rsidRPr="0030042B">
        <w:rPr>
          <w:rFonts w:asciiTheme="minorHAnsi" w:hAnsiTheme="minorHAnsi" w:cstheme="minorHAnsi"/>
        </w:rPr>
        <w:t>ve</w:t>
      </w:r>
      <w:r w:rsidR="005B36AC" w:rsidRPr="0030042B">
        <w:rPr>
          <w:rFonts w:asciiTheme="minorHAnsi" w:hAnsiTheme="minorHAnsi" w:cstheme="minorHAnsi"/>
        </w:rPr>
        <w:t xml:space="preserve"> led to the grim biodiversity scenario</w:t>
      </w:r>
      <w:r w:rsidR="00CA102A" w:rsidRPr="0030042B">
        <w:rPr>
          <w:rFonts w:asciiTheme="minorHAnsi" w:hAnsiTheme="minorHAnsi" w:cstheme="minorHAnsi"/>
        </w:rPr>
        <w:t>; pushing many plant species to one or the other category of threat.</w:t>
      </w:r>
      <w:r w:rsidR="005B36AC" w:rsidRPr="0030042B">
        <w:rPr>
          <w:rFonts w:asciiTheme="minorHAnsi" w:hAnsiTheme="minorHAnsi" w:cstheme="minorHAnsi"/>
        </w:rPr>
        <w:t xml:space="preserve"> </w:t>
      </w:r>
      <w:r w:rsidR="00CB4B85" w:rsidRPr="0030042B">
        <w:rPr>
          <w:rFonts w:asciiTheme="minorHAnsi" w:hAnsiTheme="minorHAnsi" w:cstheme="minorHAnsi"/>
        </w:rPr>
        <w:t xml:space="preserve">Most of the red listed </w:t>
      </w:r>
      <w:r w:rsidR="007B52C4" w:rsidRPr="0030042B">
        <w:rPr>
          <w:rFonts w:asciiTheme="minorHAnsi" w:hAnsiTheme="minorHAnsi" w:cstheme="minorHAnsi"/>
        </w:rPr>
        <w:t xml:space="preserve">tree species </w:t>
      </w:r>
      <w:r w:rsidR="002C1220" w:rsidRPr="0030042B">
        <w:rPr>
          <w:rFonts w:asciiTheme="minorHAnsi" w:hAnsiTheme="minorHAnsi" w:cstheme="minorHAnsi"/>
        </w:rPr>
        <w:t xml:space="preserve">of India </w:t>
      </w:r>
      <w:r w:rsidR="00CB4B85" w:rsidRPr="0030042B">
        <w:rPr>
          <w:rFonts w:asciiTheme="minorHAnsi" w:hAnsiTheme="minorHAnsi" w:cstheme="minorHAnsi"/>
        </w:rPr>
        <w:t xml:space="preserve">(53 out of 96) </w:t>
      </w:r>
      <w:r w:rsidR="00DE4710" w:rsidRPr="0030042B">
        <w:rPr>
          <w:rFonts w:asciiTheme="minorHAnsi" w:hAnsiTheme="minorHAnsi" w:cstheme="minorHAnsi"/>
        </w:rPr>
        <w:t>are endemic to Western Ghats</w:t>
      </w:r>
      <w:r w:rsidR="00FA1F00" w:rsidRPr="0030042B">
        <w:rPr>
          <w:rFonts w:asciiTheme="minorHAnsi" w:hAnsiTheme="minorHAnsi" w:cstheme="minorHAnsi"/>
          <w:vertAlign w:val="superscript"/>
        </w:rPr>
        <w:t xml:space="preserve"> </w:t>
      </w:r>
      <w:r w:rsidR="00E55962" w:rsidRPr="0030042B">
        <w:rPr>
          <w:rFonts w:asciiTheme="minorHAnsi" w:hAnsiTheme="minorHAnsi" w:cstheme="minorHAnsi"/>
        </w:rPr>
        <w:t>(Nay</w:t>
      </w:r>
      <w:r w:rsidR="00A80AE2">
        <w:rPr>
          <w:rFonts w:asciiTheme="minorHAnsi" w:hAnsiTheme="minorHAnsi" w:cstheme="minorHAnsi"/>
        </w:rPr>
        <w:t>a</w:t>
      </w:r>
      <w:r w:rsidR="00E55962" w:rsidRPr="0030042B">
        <w:rPr>
          <w:rFonts w:asciiTheme="minorHAnsi" w:hAnsiTheme="minorHAnsi" w:cstheme="minorHAnsi"/>
        </w:rPr>
        <w:t>r &amp; Sastry 1987</w:t>
      </w:r>
      <w:r w:rsidR="00B60AA1" w:rsidRPr="0030042B">
        <w:rPr>
          <w:rFonts w:asciiTheme="minorHAnsi" w:hAnsiTheme="minorHAnsi" w:cstheme="minorHAnsi"/>
        </w:rPr>
        <w:t xml:space="preserve">, </w:t>
      </w:r>
      <w:r w:rsidR="0076706E">
        <w:rPr>
          <w:rFonts w:asciiTheme="minorHAnsi" w:hAnsiTheme="minorHAnsi" w:cstheme="minorHAnsi"/>
        </w:rPr>
        <w:t>1988</w:t>
      </w:r>
      <w:r w:rsidR="00B60AA1" w:rsidRPr="0030042B">
        <w:rPr>
          <w:rFonts w:asciiTheme="minorHAnsi" w:hAnsiTheme="minorHAnsi" w:cstheme="minorHAnsi"/>
        </w:rPr>
        <w:t xml:space="preserve">, </w:t>
      </w:r>
      <w:r w:rsidR="00E55962" w:rsidRPr="0030042B">
        <w:rPr>
          <w:rFonts w:asciiTheme="minorHAnsi" w:hAnsiTheme="minorHAnsi" w:cstheme="minorHAnsi"/>
        </w:rPr>
        <w:t>1990)</w:t>
      </w:r>
      <w:r w:rsidR="007F6F22" w:rsidRPr="0030042B">
        <w:rPr>
          <w:rFonts w:asciiTheme="minorHAnsi" w:hAnsiTheme="minorHAnsi" w:cstheme="minorHAnsi"/>
        </w:rPr>
        <w:t>,</w:t>
      </w:r>
      <w:r w:rsidR="00E55962" w:rsidRPr="0030042B">
        <w:rPr>
          <w:rFonts w:asciiTheme="minorHAnsi" w:hAnsiTheme="minorHAnsi" w:cstheme="minorHAnsi"/>
        </w:rPr>
        <w:t xml:space="preserve"> </w:t>
      </w:r>
      <w:r w:rsidR="00CB4B85" w:rsidRPr="0030042B">
        <w:rPr>
          <w:rFonts w:asciiTheme="minorHAnsi" w:hAnsiTheme="minorHAnsi" w:cstheme="minorHAnsi"/>
        </w:rPr>
        <w:t>ind</w:t>
      </w:r>
      <w:r w:rsidR="003A65BD" w:rsidRPr="0030042B">
        <w:rPr>
          <w:rFonts w:asciiTheme="minorHAnsi" w:hAnsiTheme="minorHAnsi" w:cstheme="minorHAnsi"/>
        </w:rPr>
        <w:t>icating the heavy threat to them</w:t>
      </w:r>
      <w:r w:rsidR="007B52C4" w:rsidRPr="0030042B">
        <w:rPr>
          <w:rFonts w:asciiTheme="minorHAnsi" w:hAnsiTheme="minorHAnsi" w:cstheme="minorHAnsi"/>
        </w:rPr>
        <w:t xml:space="preserve">. </w:t>
      </w:r>
      <w:r w:rsidR="005B36AC" w:rsidRPr="0030042B">
        <w:rPr>
          <w:rFonts w:asciiTheme="minorHAnsi" w:hAnsiTheme="minorHAnsi" w:cstheme="minorHAnsi"/>
        </w:rPr>
        <w:t xml:space="preserve">Present study </w:t>
      </w:r>
      <w:r w:rsidR="008E2551" w:rsidRPr="0030042B">
        <w:rPr>
          <w:rFonts w:asciiTheme="minorHAnsi" w:hAnsiTheme="minorHAnsi" w:cstheme="minorHAnsi"/>
        </w:rPr>
        <w:t xml:space="preserve">carried out in the Sharavathi River </w:t>
      </w:r>
      <w:r w:rsidR="00D0104C">
        <w:rPr>
          <w:rFonts w:asciiTheme="minorHAnsi" w:hAnsiTheme="minorHAnsi" w:cstheme="minorHAnsi"/>
        </w:rPr>
        <w:t>B</w:t>
      </w:r>
      <w:r w:rsidR="008E2551" w:rsidRPr="0030042B">
        <w:rPr>
          <w:rFonts w:asciiTheme="minorHAnsi" w:hAnsiTheme="minorHAnsi" w:cstheme="minorHAnsi"/>
        </w:rPr>
        <w:t>asin</w:t>
      </w:r>
      <w:r w:rsidR="00D0104C">
        <w:rPr>
          <w:rFonts w:asciiTheme="minorHAnsi" w:hAnsiTheme="minorHAnsi" w:cstheme="minorHAnsi"/>
        </w:rPr>
        <w:t xml:space="preserve"> (SRB)</w:t>
      </w:r>
      <w:r w:rsidR="008E2551" w:rsidRPr="0030042B">
        <w:rPr>
          <w:rFonts w:asciiTheme="minorHAnsi" w:hAnsiTheme="minorHAnsi" w:cstheme="minorHAnsi"/>
        </w:rPr>
        <w:t xml:space="preserve"> in the Central Western Ghats of India </w:t>
      </w:r>
      <w:r w:rsidR="005B36AC" w:rsidRPr="0030042B">
        <w:rPr>
          <w:rFonts w:asciiTheme="minorHAnsi" w:hAnsiTheme="minorHAnsi" w:cstheme="minorHAnsi"/>
        </w:rPr>
        <w:t xml:space="preserve">aims at finding the relationship </w:t>
      </w:r>
      <w:r w:rsidR="00772509" w:rsidRPr="0030042B">
        <w:rPr>
          <w:rFonts w:asciiTheme="minorHAnsi" w:hAnsiTheme="minorHAnsi" w:cstheme="minorHAnsi"/>
        </w:rPr>
        <w:t xml:space="preserve">of </w:t>
      </w:r>
      <w:r w:rsidR="004925E0" w:rsidRPr="0030042B">
        <w:rPr>
          <w:rFonts w:asciiTheme="minorHAnsi" w:hAnsiTheme="minorHAnsi" w:cstheme="minorHAnsi"/>
        </w:rPr>
        <w:t xml:space="preserve">forest evergreenness and tree </w:t>
      </w:r>
      <w:r w:rsidR="00E55962" w:rsidRPr="0030042B">
        <w:rPr>
          <w:rFonts w:asciiTheme="minorHAnsi" w:hAnsiTheme="minorHAnsi" w:cstheme="minorHAnsi"/>
        </w:rPr>
        <w:t>endemi</w:t>
      </w:r>
      <w:r w:rsidR="004925E0" w:rsidRPr="0030042B">
        <w:rPr>
          <w:rFonts w:asciiTheme="minorHAnsi" w:hAnsiTheme="minorHAnsi" w:cstheme="minorHAnsi"/>
        </w:rPr>
        <w:t>sm</w:t>
      </w:r>
      <w:r w:rsidR="00AE3F67" w:rsidRPr="0030042B">
        <w:rPr>
          <w:rFonts w:asciiTheme="minorHAnsi" w:hAnsiTheme="minorHAnsi" w:cstheme="minorHAnsi"/>
        </w:rPr>
        <w:t xml:space="preserve"> in the region</w:t>
      </w:r>
      <w:r w:rsidR="008E2551" w:rsidRPr="0030042B">
        <w:rPr>
          <w:rFonts w:asciiTheme="minorHAnsi" w:hAnsiTheme="minorHAnsi" w:cstheme="minorHAnsi"/>
        </w:rPr>
        <w:t>.</w:t>
      </w:r>
    </w:p>
    <w:p w:rsidR="007F638E" w:rsidRPr="0030042B" w:rsidRDefault="007F638E" w:rsidP="00A53054">
      <w:pPr>
        <w:pStyle w:val="BodyText"/>
        <w:spacing w:line="360" w:lineRule="auto"/>
        <w:rPr>
          <w:rFonts w:asciiTheme="minorHAnsi" w:hAnsiTheme="minorHAnsi" w:cstheme="minorHAnsi"/>
        </w:rPr>
      </w:pPr>
    </w:p>
    <w:p w:rsidR="0027125C" w:rsidRPr="0030042B" w:rsidRDefault="00277FC6" w:rsidP="00A53054">
      <w:pPr>
        <w:pStyle w:val="BodyText"/>
        <w:spacing w:line="360" w:lineRule="auto"/>
        <w:rPr>
          <w:rFonts w:asciiTheme="minorHAnsi" w:hAnsiTheme="minorHAnsi" w:cstheme="minorHAnsi"/>
          <w:b/>
          <w:color w:val="000000" w:themeColor="text1"/>
        </w:rPr>
      </w:pPr>
      <w:r w:rsidRPr="0030042B">
        <w:rPr>
          <w:rFonts w:asciiTheme="minorHAnsi" w:hAnsiTheme="minorHAnsi" w:cstheme="minorHAnsi"/>
          <w:b/>
          <w:color w:val="000000" w:themeColor="text1"/>
        </w:rPr>
        <w:t>Material and Methods</w:t>
      </w:r>
    </w:p>
    <w:p w:rsidR="00513CFB" w:rsidRPr="0030042B" w:rsidRDefault="00A24AED" w:rsidP="00A53054">
      <w:pPr>
        <w:pStyle w:val="BodyText"/>
        <w:spacing w:line="360" w:lineRule="auto"/>
        <w:rPr>
          <w:rFonts w:asciiTheme="minorHAnsi" w:hAnsiTheme="minorHAnsi" w:cstheme="minorHAnsi"/>
          <w:b/>
        </w:rPr>
      </w:pPr>
      <w:r w:rsidRPr="0030042B">
        <w:rPr>
          <w:rFonts w:asciiTheme="minorHAnsi" w:hAnsiTheme="minorHAnsi" w:cstheme="minorHAnsi"/>
          <w:b/>
        </w:rPr>
        <w:t>Study Area</w:t>
      </w:r>
    </w:p>
    <w:p w:rsidR="004766CD" w:rsidRPr="0030042B" w:rsidRDefault="004766CD" w:rsidP="00A53054">
      <w:pPr>
        <w:pStyle w:val="BodyText"/>
        <w:spacing w:line="360" w:lineRule="auto"/>
        <w:ind w:firstLine="720"/>
        <w:rPr>
          <w:rFonts w:asciiTheme="minorHAnsi" w:hAnsiTheme="minorHAnsi" w:cstheme="minorHAnsi"/>
        </w:rPr>
      </w:pPr>
      <w:r w:rsidRPr="0030042B">
        <w:rPr>
          <w:rFonts w:asciiTheme="minorHAnsi" w:hAnsiTheme="minorHAnsi" w:cstheme="minorHAnsi"/>
        </w:rPr>
        <w:t xml:space="preserve">The study </w:t>
      </w:r>
      <w:r w:rsidR="002C1220" w:rsidRPr="0030042B">
        <w:rPr>
          <w:rFonts w:asciiTheme="minorHAnsi" w:hAnsiTheme="minorHAnsi" w:cstheme="minorHAnsi"/>
        </w:rPr>
        <w:t>was</w:t>
      </w:r>
      <w:r w:rsidRPr="0030042B">
        <w:rPr>
          <w:rFonts w:asciiTheme="minorHAnsi" w:hAnsiTheme="minorHAnsi" w:cstheme="minorHAnsi"/>
        </w:rPr>
        <w:t xml:space="preserve"> carried out in the </w:t>
      </w:r>
      <w:r w:rsidR="00D0104C">
        <w:rPr>
          <w:rFonts w:asciiTheme="minorHAnsi" w:hAnsiTheme="minorHAnsi" w:cstheme="minorHAnsi"/>
        </w:rPr>
        <w:t>SRB</w:t>
      </w:r>
      <w:r w:rsidRPr="0030042B">
        <w:rPr>
          <w:rFonts w:asciiTheme="minorHAnsi" w:hAnsiTheme="minorHAnsi" w:cstheme="minorHAnsi"/>
        </w:rPr>
        <w:t xml:space="preserve">, one of the major west flowing rivers of </w:t>
      </w:r>
      <w:r w:rsidR="008E2C08" w:rsidRPr="0030042B">
        <w:rPr>
          <w:rFonts w:asciiTheme="minorHAnsi" w:hAnsiTheme="minorHAnsi" w:cstheme="minorHAnsi"/>
        </w:rPr>
        <w:t xml:space="preserve">Central Western Ghats of </w:t>
      </w:r>
      <w:r w:rsidRPr="0030042B">
        <w:rPr>
          <w:rFonts w:asciiTheme="minorHAnsi" w:hAnsiTheme="minorHAnsi" w:cstheme="minorHAnsi"/>
        </w:rPr>
        <w:t>Karnataka state</w:t>
      </w:r>
      <w:r w:rsidR="008E2C08" w:rsidRPr="0030042B">
        <w:rPr>
          <w:rFonts w:asciiTheme="minorHAnsi" w:hAnsiTheme="minorHAnsi" w:cstheme="minorHAnsi"/>
        </w:rPr>
        <w:t>,</w:t>
      </w:r>
      <w:r w:rsidRPr="0030042B">
        <w:rPr>
          <w:rFonts w:asciiTheme="minorHAnsi" w:hAnsiTheme="minorHAnsi" w:cstheme="minorHAnsi"/>
        </w:rPr>
        <w:t xml:space="preserve"> India. The </w:t>
      </w:r>
      <w:r w:rsidR="00772509" w:rsidRPr="0030042B">
        <w:rPr>
          <w:rFonts w:asciiTheme="minorHAnsi" w:hAnsiTheme="minorHAnsi" w:cstheme="minorHAnsi"/>
        </w:rPr>
        <w:t xml:space="preserve">river basin </w:t>
      </w:r>
      <w:r w:rsidRPr="0030042B">
        <w:rPr>
          <w:rFonts w:asciiTheme="minorHAnsi" w:hAnsiTheme="minorHAnsi" w:cstheme="minorHAnsi"/>
        </w:rPr>
        <w:t>lies in central region of Western Ghats at 13˚ 42' and 14˚ 26' North latitude to 74˚ 24' and 75˚ 20' East longitude</w:t>
      </w:r>
      <w:r w:rsidR="00D55527" w:rsidRPr="0030042B">
        <w:rPr>
          <w:rFonts w:asciiTheme="minorHAnsi" w:hAnsiTheme="minorHAnsi" w:cstheme="minorHAnsi"/>
        </w:rPr>
        <w:t xml:space="preserve"> </w:t>
      </w:r>
      <w:r w:rsidR="00D55527" w:rsidRPr="00005FEC">
        <w:rPr>
          <w:rFonts w:asciiTheme="minorHAnsi" w:hAnsiTheme="minorHAnsi" w:cstheme="minorHAnsi"/>
        </w:rPr>
        <w:t>(Fig. 1)</w:t>
      </w:r>
      <w:r w:rsidRPr="00005FEC">
        <w:rPr>
          <w:rFonts w:asciiTheme="minorHAnsi" w:hAnsiTheme="minorHAnsi" w:cstheme="minorHAnsi"/>
          <w:b/>
        </w:rPr>
        <w:t>.</w:t>
      </w:r>
      <w:r w:rsidRPr="0030042B">
        <w:rPr>
          <w:rFonts w:asciiTheme="minorHAnsi" w:hAnsiTheme="minorHAnsi" w:cstheme="minorHAnsi"/>
        </w:rPr>
        <w:t xml:space="preserve"> The forests range from climax evergreen to evergreen, semi</w:t>
      </w:r>
      <w:r w:rsidR="007646FE" w:rsidRPr="0030042B">
        <w:rPr>
          <w:rFonts w:asciiTheme="minorHAnsi" w:hAnsiTheme="minorHAnsi" w:cstheme="minorHAnsi"/>
        </w:rPr>
        <w:t>-</w:t>
      </w:r>
      <w:r w:rsidRPr="0030042B">
        <w:rPr>
          <w:rFonts w:asciiTheme="minorHAnsi" w:hAnsiTheme="minorHAnsi" w:cstheme="minorHAnsi"/>
        </w:rPr>
        <w:t>evergreen and moist deciduous through which, several major streams and sub-streams flow out forming the major source of water.</w:t>
      </w:r>
    </w:p>
    <w:p w:rsidR="00513CFB" w:rsidRPr="0030042B" w:rsidRDefault="003104A3" w:rsidP="00A53054">
      <w:pPr>
        <w:pStyle w:val="xl26"/>
        <w:spacing w:before="0" w:beforeAutospacing="0" w:after="0" w:afterAutospacing="0" w:line="360" w:lineRule="auto"/>
        <w:ind w:firstLine="720"/>
        <w:rPr>
          <w:rFonts w:asciiTheme="minorHAnsi" w:eastAsia="Times New Roman" w:hAnsiTheme="minorHAnsi" w:cstheme="minorHAnsi"/>
        </w:rPr>
      </w:pPr>
      <w:r w:rsidRPr="0030042B">
        <w:rPr>
          <w:rFonts w:asciiTheme="minorHAnsi" w:eastAsia="Times New Roman" w:hAnsiTheme="minorHAnsi" w:cstheme="minorHAnsi"/>
        </w:rPr>
        <w:t>Topographically t</w:t>
      </w:r>
      <w:r w:rsidR="00513CFB" w:rsidRPr="0030042B">
        <w:rPr>
          <w:rFonts w:asciiTheme="minorHAnsi" w:eastAsia="Times New Roman" w:hAnsiTheme="minorHAnsi" w:cstheme="minorHAnsi"/>
        </w:rPr>
        <w:t xml:space="preserve">he </w:t>
      </w:r>
      <w:r w:rsidRPr="0030042B">
        <w:rPr>
          <w:rFonts w:asciiTheme="minorHAnsi" w:eastAsia="Times New Roman" w:hAnsiTheme="minorHAnsi" w:cstheme="minorHAnsi"/>
        </w:rPr>
        <w:t>r</w:t>
      </w:r>
      <w:r w:rsidR="00513CFB" w:rsidRPr="0030042B">
        <w:rPr>
          <w:rFonts w:asciiTheme="minorHAnsi" w:eastAsia="Times New Roman" w:hAnsiTheme="minorHAnsi" w:cstheme="minorHAnsi"/>
        </w:rPr>
        <w:t>iver basin includes three belts, a coastal tract with broad winding lagoons, rich plains, and wooded hills running to the sea; a central belt of the lofty Sahyadris covered with magnificent forest</w:t>
      </w:r>
      <w:r w:rsidR="007646FE" w:rsidRPr="0030042B">
        <w:rPr>
          <w:rFonts w:asciiTheme="minorHAnsi" w:eastAsia="Times New Roman" w:hAnsiTheme="minorHAnsi" w:cstheme="minorHAnsi"/>
        </w:rPr>
        <w:t>s</w:t>
      </w:r>
      <w:r w:rsidR="00513CFB" w:rsidRPr="0030042B">
        <w:rPr>
          <w:rFonts w:asciiTheme="minorHAnsi" w:eastAsia="Times New Roman" w:hAnsiTheme="minorHAnsi" w:cstheme="minorHAnsi"/>
        </w:rPr>
        <w:t xml:space="preserve">; and eastern upland, which is </w:t>
      </w:r>
      <w:r w:rsidR="007646FE" w:rsidRPr="0030042B">
        <w:rPr>
          <w:rFonts w:asciiTheme="minorHAnsi" w:eastAsia="Times New Roman" w:hAnsiTheme="minorHAnsi" w:cstheme="minorHAnsi"/>
        </w:rPr>
        <w:t>undulating</w:t>
      </w:r>
      <w:r w:rsidR="00513CFB" w:rsidRPr="0030042B">
        <w:rPr>
          <w:rFonts w:asciiTheme="minorHAnsi" w:eastAsia="Times New Roman" w:hAnsiTheme="minorHAnsi" w:cstheme="minorHAnsi"/>
        </w:rPr>
        <w:t xml:space="preserve"> and </w:t>
      </w:r>
      <w:r w:rsidR="00513CFB" w:rsidRPr="0030042B">
        <w:rPr>
          <w:rFonts w:asciiTheme="minorHAnsi" w:eastAsia="Times New Roman" w:hAnsiTheme="minorHAnsi" w:cstheme="minorHAnsi"/>
        </w:rPr>
        <w:lastRenderedPageBreak/>
        <w:t xml:space="preserve">thickly wooded in the west and in the east passes into a bare level and thickly peopled plain. </w:t>
      </w:r>
      <w:r w:rsidR="004C3857" w:rsidRPr="0030042B">
        <w:rPr>
          <w:rFonts w:asciiTheme="minorHAnsi" w:eastAsia="Times New Roman" w:hAnsiTheme="minorHAnsi" w:cstheme="minorHAnsi"/>
        </w:rPr>
        <w:t xml:space="preserve">The </w:t>
      </w:r>
      <w:r w:rsidR="00804632" w:rsidRPr="0030042B">
        <w:rPr>
          <w:rFonts w:asciiTheme="minorHAnsi" w:eastAsia="Times New Roman" w:hAnsiTheme="minorHAnsi" w:cstheme="minorHAnsi"/>
        </w:rPr>
        <w:t>elevations vary</w:t>
      </w:r>
      <w:r w:rsidR="004C3857" w:rsidRPr="0030042B">
        <w:rPr>
          <w:rFonts w:asciiTheme="minorHAnsi" w:eastAsia="Times New Roman" w:hAnsiTheme="minorHAnsi" w:cstheme="minorHAnsi"/>
        </w:rPr>
        <w:t xml:space="preserve"> from sea level to about 1,343m at Kodachadri hill.</w:t>
      </w:r>
    </w:p>
    <w:p w:rsidR="004C3857" w:rsidRPr="0030042B" w:rsidRDefault="00513CFB" w:rsidP="00A53054">
      <w:pPr>
        <w:pStyle w:val="xl26"/>
        <w:spacing w:before="0" w:beforeAutospacing="0" w:after="0" w:afterAutospacing="0" w:line="360" w:lineRule="auto"/>
        <w:ind w:firstLine="720"/>
        <w:rPr>
          <w:rFonts w:asciiTheme="minorHAnsi" w:hAnsiTheme="minorHAnsi" w:cstheme="minorHAnsi"/>
        </w:rPr>
      </w:pPr>
      <w:r w:rsidRPr="0030042B">
        <w:rPr>
          <w:rFonts w:asciiTheme="minorHAnsi" w:hAnsiTheme="minorHAnsi" w:cstheme="minorHAnsi"/>
        </w:rPr>
        <w:t>The rock formation is Archaean complex, the oldest rock of the earth crust. A narrow strip of low land in the western side is covered by alluvium. Lateritic exposure of tertiary type as well as more recent is common in the river basin especially in the coastal lowland.</w:t>
      </w:r>
      <w:r w:rsidR="009013CA" w:rsidRPr="0030042B">
        <w:rPr>
          <w:rFonts w:asciiTheme="minorHAnsi" w:hAnsiTheme="minorHAnsi" w:cstheme="minorHAnsi"/>
        </w:rPr>
        <w:t xml:space="preserve"> </w:t>
      </w:r>
      <w:r w:rsidR="004C3857" w:rsidRPr="0030042B">
        <w:rPr>
          <w:rFonts w:asciiTheme="minorHAnsi" w:hAnsiTheme="minorHAnsi" w:cstheme="minorHAnsi"/>
        </w:rPr>
        <w:t>The soils are basically derivatives of Dharwar system</w:t>
      </w:r>
      <w:r w:rsidR="00497643" w:rsidRPr="0030042B">
        <w:rPr>
          <w:rFonts w:asciiTheme="minorHAnsi" w:hAnsiTheme="minorHAnsi" w:cstheme="minorHAnsi"/>
        </w:rPr>
        <w:t xml:space="preserve"> and t</w:t>
      </w:r>
      <w:r w:rsidR="004C3857" w:rsidRPr="0030042B">
        <w:rPr>
          <w:rFonts w:asciiTheme="minorHAnsi" w:hAnsiTheme="minorHAnsi" w:cstheme="minorHAnsi"/>
        </w:rPr>
        <w:t>he main soil types of the river basin are coastal alluvium and lateritic.</w:t>
      </w:r>
    </w:p>
    <w:p w:rsidR="00513CFB" w:rsidRPr="0030042B" w:rsidRDefault="00513CFB" w:rsidP="00A53054">
      <w:pPr>
        <w:spacing w:line="360" w:lineRule="auto"/>
        <w:ind w:firstLine="720"/>
        <w:jc w:val="both"/>
        <w:rPr>
          <w:rFonts w:asciiTheme="minorHAnsi" w:hAnsiTheme="minorHAnsi" w:cstheme="minorHAnsi"/>
        </w:rPr>
      </w:pPr>
      <w:r w:rsidRPr="0030042B">
        <w:rPr>
          <w:rFonts w:asciiTheme="minorHAnsi" w:hAnsiTheme="minorHAnsi" w:cstheme="minorHAnsi"/>
        </w:rPr>
        <w:t xml:space="preserve">The average rainfall received is around 3500 to 4000 mm, extending from June to September. Relative humidity in the coast is 95% where as in plains it is about 75%. </w:t>
      </w:r>
      <w:r w:rsidRPr="0030042B">
        <w:rPr>
          <w:rFonts w:asciiTheme="minorHAnsi" w:hAnsiTheme="minorHAnsi" w:cstheme="minorHAnsi"/>
          <w:bCs/>
        </w:rPr>
        <w:t>Mean annual temperature ranges between 16</w:t>
      </w:r>
      <w:r w:rsidRPr="0030042B">
        <w:rPr>
          <w:rFonts w:asciiTheme="minorHAnsi" w:hAnsiTheme="minorHAnsi" w:cstheme="minorHAnsi"/>
        </w:rPr>
        <w:t>°</w:t>
      </w:r>
      <w:r w:rsidRPr="0030042B">
        <w:rPr>
          <w:rFonts w:asciiTheme="minorHAnsi" w:hAnsiTheme="minorHAnsi" w:cstheme="minorHAnsi"/>
          <w:bCs/>
        </w:rPr>
        <w:t>C to 23</w:t>
      </w:r>
      <w:r w:rsidRPr="0030042B">
        <w:rPr>
          <w:rFonts w:asciiTheme="minorHAnsi" w:hAnsiTheme="minorHAnsi" w:cstheme="minorHAnsi"/>
        </w:rPr>
        <w:t>°C</w:t>
      </w:r>
      <w:r w:rsidRPr="0030042B">
        <w:rPr>
          <w:rFonts w:asciiTheme="minorHAnsi" w:hAnsiTheme="minorHAnsi" w:cstheme="minorHAnsi"/>
          <w:bCs/>
        </w:rPr>
        <w:t xml:space="preserve"> according to altitude</w:t>
      </w:r>
      <w:r w:rsidR="00D841CC" w:rsidRPr="0030042B">
        <w:rPr>
          <w:rFonts w:asciiTheme="minorHAnsi" w:hAnsiTheme="minorHAnsi" w:cstheme="minorHAnsi"/>
          <w:bCs/>
        </w:rPr>
        <w:t xml:space="preserve"> (Pascal 1982)</w:t>
      </w:r>
      <w:r w:rsidRPr="0030042B">
        <w:rPr>
          <w:rFonts w:asciiTheme="minorHAnsi" w:hAnsiTheme="minorHAnsi" w:cstheme="minorHAnsi"/>
        </w:rPr>
        <w:t xml:space="preserve">. Average minimum and maximum temperature is about 15-38°C. </w:t>
      </w:r>
    </w:p>
    <w:p w:rsidR="00173D39" w:rsidRPr="0030042B" w:rsidRDefault="00173D39" w:rsidP="00A53054">
      <w:pPr>
        <w:pStyle w:val="BodyText"/>
        <w:spacing w:line="360" w:lineRule="auto"/>
        <w:ind w:firstLine="720"/>
        <w:rPr>
          <w:rFonts w:asciiTheme="minorHAnsi" w:hAnsiTheme="minorHAnsi" w:cstheme="minorHAnsi"/>
        </w:rPr>
      </w:pPr>
      <w:r w:rsidRPr="0030042B">
        <w:rPr>
          <w:rFonts w:asciiTheme="minorHAnsi" w:hAnsiTheme="minorHAnsi" w:cstheme="minorHAnsi"/>
        </w:rPr>
        <w:t xml:space="preserve">Major vegetation type </w:t>
      </w:r>
      <w:r w:rsidR="00A44B50" w:rsidRPr="0030042B">
        <w:rPr>
          <w:rFonts w:asciiTheme="minorHAnsi" w:hAnsiTheme="minorHAnsi" w:cstheme="minorHAnsi"/>
        </w:rPr>
        <w:t>in</w:t>
      </w:r>
      <w:r w:rsidRPr="0030042B">
        <w:rPr>
          <w:rFonts w:asciiTheme="minorHAnsi" w:hAnsiTheme="minorHAnsi" w:cstheme="minorHAnsi"/>
        </w:rPr>
        <w:t xml:space="preserve"> the basin includes evergreen and semi-evergreen climax forests of </w:t>
      </w:r>
      <w:r w:rsidRPr="0030042B">
        <w:rPr>
          <w:rFonts w:asciiTheme="minorHAnsi" w:hAnsiTheme="minorHAnsi" w:cstheme="minorHAnsi"/>
          <w:i/>
          <w:iCs/>
        </w:rPr>
        <w:t>Persea macrantha</w:t>
      </w:r>
      <w:r w:rsidRPr="0030042B">
        <w:rPr>
          <w:rFonts w:asciiTheme="minorHAnsi" w:hAnsiTheme="minorHAnsi" w:cstheme="minorHAnsi"/>
        </w:rPr>
        <w:t xml:space="preserve">- </w:t>
      </w:r>
      <w:r w:rsidRPr="0030042B">
        <w:rPr>
          <w:rFonts w:asciiTheme="minorHAnsi" w:hAnsiTheme="minorHAnsi" w:cstheme="minorHAnsi"/>
          <w:i/>
          <w:iCs/>
        </w:rPr>
        <w:t>Diospyros</w:t>
      </w:r>
      <w:r w:rsidRPr="0030042B">
        <w:rPr>
          <w:rFonts w:asciiTheme="minorHAnsi" w:hAnsiTheme="minorHAnsi" w:cstheme="minorHAnsi"/>
        </w:rPr>
        <w:t xml:space="preserve"> spp.- </w:t>
      </w:r>
      <w:r w:rsidRPr="0030042B">
        <w:rPr>
          <w:rFonts w:asciiTheme="minorHAnsi" w:hAnsiTheme="minorHAnsi" w:cstheme="minorHAnsi"/>
          <w:i/>
          <w:iCs/>
        </w:rPr>
        <w:t>Holigarna</w:t>
      </w:r>
      <w:r w:rsidRPr="0030042B">
        <w:rPr>
          <w:rFonts w:asciiTheme="minorHAnsi" w:hAnsiTheme="minorHAnsi" w:cstheme="minorHAnsi"/>
        </w:rPr>
        <w:t xml:space="preserve"> spp. type and </w:t>
      </w:r>
      <w:r w:rsidRPr="0030042B">
        <w:rPr>
          <w:rFonts w:asciiTheme="minorHAnsi" w:hAnsiTheme="minorHAnsi" w:cstheme="minorHAnsi"/>
          <w:i/>
          <w:iCs/>
        </w:rPr>
        <w:t>Diospyros</w:t>
      </w:r>
      <w:r w:rsidRPr="0030042B">
        <w:rPr>
          <w:rFonts w:asciiTheme="minorHAnsi" w:hAnsiTheme="minorHAnsi" w:cstheme="minorHAnsi"/>
        </w:rPr>
        <w:t xml:space="preserve"> spp.- </w:t>
      </w:r>
      <w:r w:rsidRPr="0030042B">
        <w:rPr>
          <w:rFonts w:asciiTheme="minorHAnsi" w:hAnsiTheme="minorHAnsi" w:cstheme="minorHAnsi"/>
          <w:i/>
          <w:iCs/>
        </w:rPr>
        <w:t>Dysoxylum malabaricum</w:t>
      </w:r>
      <w:r w:rsidRPr="0030042B">
        <w:rPr>
          <w:rFonts w:asciiTheme="minorHAnsi" w:hAnsiTheme="minorHAnsi" w:cstheme="minorHAnsi"/>
        </w:rPr>
        <w:t xml:space="preserve">- </w:t>
      </w:r>
      <w:r w:rsidRPr="0030042B">
        <w:rPr>
          <w:rFonts w:asciiTheme="minorHAnsi" w:hAnsiTheme="minorHAnsi" w:cstheme="minorHAnsi"/>
          <w:i/>
          <w:iCs/>
        </w:rPr>
        <w:t>Persea macrantha</w:t>
      </w:r>
      <w:r w:rsidRPr="0030042B">
        <w:rPr>
          <w:rFonts w:asciiTheme="minorHAnsi" w:hAnsiTheme="minorHAnsi" w:cstheme="minorHAnsi"/>
        </w:rPr>
        <w:t xml:space="preserve"> “Kan</w:t>
      </w:r>
      <w:r w:rsidR="00DE4710" w:rsidRPr="0030042B">
        <w:rPr>
          <w:rFonts w:asciiTheme="minorHAnsi" w:hAnsiTheme="minorHAnsi" w:cstheme="minorHAnsi"/>
        </w:rPr>
        <w:t>” type</w:t>
      </w:r>
      <w:r w:rsidR="00D841CC" w:rsidRPr="0030042B">
        <w:rPr>
          <w:rFonts w:asciiTheme="minorHAnsi" w:hAnsiTheme="minorHAnsi" w:cstheme="minorHAnsi"/>
          <w:vertAlign w:val="superscript"/>
        </w:rPr>
        <w:t xml:space="preserve"> </w:t>
      </w:r>
      <w:r w:rsidR="00D841CC" w:rsidRPr="0030042B">
        <w:rPr>
          <w:rFonts w:asciiTheme="minorHAnsi" w:hAnsiTheme="minorHAnsi" w:cstheme="minorHAnsi"/>
        </w:rPr>
        <w:t>(Pascal 1988)</w:t>
      </w:r>
      <w:r w:rsidRPr="0030042B">
        <w:rPr>
          <w:rFonts w:asciiTheme="minorHAnsi" w:hAnsiTheme="minorHAnsi" w:cstheme="minorHAnsi"/>
        </w:rPr>
        <w:t xml:space="preserve">. Part of </w:t>
      </w:r>
      <w:r w:rsidR="00AE3F67" w:rsidRPr="0030042B">
        <w:rPr>
          <w:rFonts w:asciiTheme="minorHAnsi" w:hAnsiTheme="minorHAnsi" w:cstheme="minorHAnsi"/>
        </w:rPr>
        <w:t>region</w:t>
      </w:r>
      <w:r w:rsidRPr="0030042B">
        <w:rPr>
          <w:rFonts w:asciiTheme="minorHAnsi" w:hAnsiTheme="minorHAnsi" w:cstheme="minorHAnsi"/>
        </w:rPr>
        <w:t xml:space="preserve"> belongs to </w:t>
      </w:r>
      <w:r w:rsidRPr="0030042B">
        <w:rPr>
          <w:rFonts w:asciiTheme="minorHAnsi" w:hAnsiTheme="minorHAnsi" w:cstheme="minorHAnsi"/>
          <w:i/>
          <w:iCs/>
        </w:rPr>
        <w:t xml:space="preserve">Poeciloneuron </w:t>
      </w:r>
      <w:r w:rsidRPr="0030042B">
        <w:rPr>
          <w:rFonts w:asciiTheme="minorHAnsi" w:hAnsiTheme="minorHAnsi" w:cstheme="minorHAnsi"/>
        </w:rPr>
        <w:t xml:space="preserve">facie of </w:t>
      </w:r>
      <w:r w:rsidRPr="0030042B">
        <w:rPr>
          <w:rFonts w:asciiTheme="minorHAnsi" w:hAnsiTheme="minorHAnsi" w:cstheme="minorHAnsi"/>
          <w:bCs/>
          <w:i/>
          <w:iCs/>
        </w:rPr>
        <w:t>Dipterocarpus indicus</w:t>
      </w:r>
      <w:r w:rsidRPr="0030042B">
        <w:rPr>
          <w:rFonts w:asciiTheme="minorHAnsi" w:hAnsiTheme="minorHAnsi" w:cstheme="minorHAnsi"/>
          <w:bCs/>
        </w:rPr>
        <w:t xml:space="preserve">- </w:t>
      </w:r>
      <w:r w:rsidRPr="0030042B">
        <w:rPr>
          <w:rFonts w:asciiTheme="minorHAnsi" w:hAnsiTheme="minorHAnsi" w:cstheme="minorHAnsi"/>
          <w:bCs/>
          <w:i/>
          <w:iCs/>
        </w:rPr>
        <w:t>Diospyros candolleana</w:t>
      </w:r>
      <w:r w:rsidRPr="0030042B">
        <w:rPr>
          <w:rFonts w:asciiTheme="minorHAnsi" w:hAnsiTheme="minorHAnsi" w:cstheme="minorHAnsi"/>
          <w:bCs/>
        </w:rPr>
        <w:t xml:space="preserve">- </w:t>
      </w:r>
      <w:r w:rsidRPr="0030042B">
        <w:rPr>
          <w:rFonts w:asciiTheme="minorHAnsi" w:hAnsiTheme="minorHAnsi" w:cstheme="minorHAnsi"/>
          <w:bCs/>
          <w:i/>
          <w:iCs/>
        </w:rPr>
        <w:t>Diospyros oocarpa</w:t>
      </w:r>
      <w:r w:rsidRPr="0030042B">
        <w:rPr>
          <w:rFonts w:asciiTheme="minorHAnsi" w:hAnsiTheme="minorHAnsi" w:cstheme="minorHAnsi"/>
          <w:bCs/>
        </w:rPr>
        <w:t xml:space="preserve"> type</w:t>
      </w:r>
      <w:r w:rsidR="00AE3F67" w:rsidRPr="0030042B">
        <w:rPr>
          <w:rFonts w:asciiTheme="minorHAnsi" w:hAnsiTheme="minorHAnsi" w:cstheme="minorHAnsi"/>
          <w:bCs/>
        </w:rPr>
        <w:t xml:space="preserve"> in </w:t>
      </w:r>
      <w:r w:rsidR="00EA3F3E" w:rsidRPr="0030042B">
        <w:rPr>
          <w:rFonts w:asciiTheme="minorHAnsi" w:hAnsiTheme="minorHAnsi" w:cstheme="minorHAnsi"/>
        </w:rPr>
        <w:t>Kodachadri and Karani</w:t>
      </w:r>
      <w:r w:rsidRPr="0030042B">
        <w:rPr>
          <w:rFonts w:asciiTheme="minorHAnsi" w:hAnsiTheme="minorHAnsi" w:cstheme="minorHAnsi"/>
        </w:rPr>
        <w:t>. In addition</w:t>
      </w:r>
      <w:r w:rsidR="00EA3F3E" w:rsidRPr="0030042B">
        <w:rPr>
          <w:rFonts w:asciiTheme="minorHAnsi" w:hAnsiTheme="minorHAnsi" w:cstheme="minorHAnsi"/>
        </w:rPr>
        <w:t>,</w:t>
      </w:r>
      <w:r w:rsidRPr="0030042B">
        <w:rPr>
          <w:rFonts w:asciiTheme="minorHAnsi" w:hAnsiTheme="minorHAnsi" w:cstheme="minorHAnsi"/>
        </w:rPr>
        <w:t xml:space="preserve"> there are other secondary formation</w:t>
      </w:r>
      <w:r w:rsidR="007646FE" w:rsidRPr="0030042B">
        <w:rPr>
          <w:rFonts w:asciiTheme="minorHAnsi" w:hAnsiTheme="minorHAnsi" w:cstheme="minorHAnsi"/>
        </w:rPr>
        <w:t xml:space="preserve">s </w:t>
      </w:r>
      <w:r w:rsidRPr="0030042B">
        <w:rPr>
          <w:rFonts w:asciiTheme="minorHAnsi" w:hAnsiTheme="minorHAnsi" w:cstheme="minorHAnsi"/>
        </w:rPr>
        <w:t>like moist deciduous, savanna to woodland savanna, shola type and various monoculture plantations. The evergreen forests correspond to the “West Coast Tropical Evergreen Forests” (Group1/A-C/4) of Champion and Seth</w:t>
      </w:r>
      <w:r w:rsidR="00D841CC" w:rsidRPr="0030042B">
        <w:rPr>
          <w:rFonts w:asciiTheme="minorHAnsi" w:hAnsiTheme="minorHAnsi" w:cstheme="minorHAnsi"/>
        </w:rPr>
        <w:t xml:space="preserve"> (Champion &amp; Seth 1968)</w:t>
      </w:r>
      <w:r w:rsidRPr="0030042B">
        <w:rPr>
          <w:rFonts w:asciiTheme="minorHAnsi" w:hAnsiTheme="minorHAnsi" w:cstheme="minorHAnsi"/>
        </w:rPr>
        <w:t>.</w:t>
      </w:r>
    </w:p>
    <w:p w:rsidR="006509BC" w:rsidRPr="0030042B" w:rsidRDefault="006509BC" w:rsidP="00A53054">
      <w:pPr>
        <w:pStyle w:val="BodyText"/>
        <w:spacing w:line="360" w:lineRule="auto"/>
        <w:ind w:firstLine="720"/>
        <w:rPr>
          <w:rFonts w:asciiTheme="minorHAnsi" w:hAnsiTheme="minorHAnsi" w:cstheme="minorHAnsi"/>
        </w:rPr>
      </w:pPr>
    </w:p>
    <w:p w:rsidR="002A68D9" w:rsidRPr="0030042B" w:rsidRDefault="00277FC6" w:rsidP="00A53054">
      <w:pPr>
        <w:pStyle w:val="xl26"/>
        <w:spacing w:before="0" w:beforeAutospacing="0" w:after="0" w:afterAutospacing="0" w:line="360" w:lineRule="auto"/>
        <w:rPr>
          <w:rFonts w:asciiTheme="minorHAnsi" w:hAnsiTheme="minorHAnsi" w:cstheme="minorHAnsi"/>
          <w:b/>
        </w:rPr>
      </w:pPr>
      <w:r w:rsidRPr="0030042B">
        <w:rPr>
          <w:rFonts w:asciiTheme="minorHAnsi" w:hAnsiTheme="minorHAnsi" w:cstheme="minorHAnsi"/>
          <w:b/>
        </w:rPr>
        <w:t>Sampling Methadology</w:t>
      </w:r>
      <w:r w:rsidR="002A68D9" w:rsidRPr="0030042B">
        <w:rPr>
          <w:rFonts w:asciiTheme="minorHAnsi" w:hAnsiTheme="minorHAnsi" w:cstheme="minorHAnsi"/>
          <w:b/>
        </w:rPr>
        <w:t xml:space="preserve"> </w:t>
      </w:r>
    </w:p>
    <w:p w:rsidR="00277FC6" w:rsidRPr="0030042B" w:rsidRDefault="00513CFB" w:rsidP="00A53054">
      <w:pPr>
        <w:pStyle w:val="BodyText"/>
        <w:spacing w:line="360" w:lineRule="auto"/>
        <w:ind w:firstLine="720"/>
        <w:rPr>
          <w:rFonts w:asciiTheme="minorHAnsi" w:hAnsiTheme="minorHAnsi" w:cstheme="minorHAnsi"/>
        </w:rPr>
      </w:pPr>
      <w:r w:rsidRPr="0030042B">
        <w:rPr>
          <w:rFonts w:asciiTheme="minorHAnsi" w:hAnsiTheme="minorHAnsi" w:cstheme="minorHAnsi"/>
        </w:rPr>
        <w:t xml:space="preserve">The </w:t>
      </w:r>
      <w:r w:rsidR="00566E1D" w:rsidRPr="0030042B">
        <w:rPr>
          <w:rFonts w:asciiTheme="minorHAnsi" w:hAnsiTheme="minorHAnsi" w:cstheme="minorHAnsi"/>
        </w:rPr>
        <w:t>tree</w:t>
      </w:r>
      <w:r w:rsidR="002A68D9" w:rsidRPr="0030042B">
        <w:rPr>
          <w:rFonts w:asciiTheme="minorHAnsi" w:hAnsiTheme="minorHAnsi" w:cstheme="minorHAnsi"/>
        </w:rPr>
        <w:t xml:space="preserve"> </w:t>
      </w:r>
      <w:r w:rsidRPr="0030042B">
        <w:rPr>
          <w:rFonts w:asciiTheme="minorHAnsi" w:hAnsiTheme="minorHAnsi" w:cstheme="minorHAnsi"/>
        </w:rPr>
        <w:t>sampling method followed for the present study is a combination of transect</w:t>
      </w:r>
      <w:r w:rsidR="00566E1D" w:rsidRPr="0030042B">
        <w:rPr>
          <w:rFonts w:asciiTheme="minorHAnsi" w:hAnsiTheme="minorHAnsi" w:cstheme="minorHAnsi"/>
        </w:rPr>
        <w:t xml:space="preserve"> and</w:t>
      </w:r>
      <w:r w:rsidRPr="0030042B">
        <w:rPr>
          <w:rFonts w:asciiTheme="minorHAnsi" w:hAnsiTheme="minorHAnsi" w:cstheme="minorHAnsi"/>
        </w:rPr>
        <w:t xml:space="preserve"> quadrat method</w:t>
      </w:r>
      <w:r w:rsidR="00DC4D3D" w:rsidRPr="0030042B">
        <w:rPr>
          <w:rFonts w:asciiTheme="minorHAnsi" w:hAnsiTheme="minorHAnsi" w:cstheme="minorHAnsi"/>
        </w:rPr>
        <w:t xml:space="preserve"> ne</w:t>
      </w:r>
      <w:r w:rsidR="006E3949" w:rsidRPr="0030042B">
        <w:rPr>
          <w:rFonts w:asciiTheme="minorHAnsi" w:hAnsiTheme="minorHAnsi" w:cstheme="minorHAnsi"/>
        </w:rPr>
        <w:t>s</w:t>
      </w:r>
      <w:r w:rsidR="00DC4D3D" w:rsidRPr="0030042B">
        <w:rPr>
          <w:rFonts w:asciiTheme="minorHAnsi" w:hAnsiTheme="minorHAnsi" w:cstheme="minorHAnsi"/>
        </w:rPr>
        <w:t>ted with smaller quadrats for shrub layer and herb layer</w:t>
      </w:r>
      <w:r w:rsidR="00336B0C" w:rsidRPr="0030042B">
        <w:rPr>
          <w:rFonts w:asciiTheme="minorHAnsi" w:hAnsiTheme="minorHAnsi" w:cstheme="minorHAnsi"/>
        </w:rPr>
        <w:t xml:space="preserve"> (Chandran &amp; Mesta 2001</w:t>
      </w:r>
      <w:r w:rsidR="007C1781" w:rsidRPr="0030042B">
        <w:rPr>
          <w:rFonts w:asciiTheme="minorHAnsi" w:hAnsiTheme="minorHAnsi" w:cstheme="minorHAnsi"/>
        </w:rPr>
        <w:t>, Mesta 2008</w:t>
      </w:r>
      <w:r w:rsidR="00336B0C" w:rsidRPr="0030042B">
        <w:rPr>
          <w:rFonts w:asciiTheme="minorHAnsi" w:hAnsiTheme="minorHAnsi" w:cstheme="minorHAnsi"/>
        </w:rPr>
        <w:t>)</w:t>
      </w:r>
      <w:r w:rsidRPr="0030042B">
        <w:rPr>
          <w:rFonts w:asciiTheme="minorHAnsi" w:hAnsiTheme="minorHAnsi" w:cstheme="minorHAnsi"/>
        </w:rPr>
        <w:t>. The transect length ranged from 140 to 180m</w:t>
      </w:r>
      <w:r w:rsidR="00772509" w:rsidRPr="0030042B">
        <w:rPr>
          <w:rFonts w:asciiTheme="minorHAnsi" w:hAnsiTheme="minorHAnsi" w:cstheme="minorHAnsi"/>
        </w:rPr>
        <w:t xml:space="preserve"> and q</w:t>
      </w:r>
      <w:r w:rsidRPr="0030042B">
        <w:rPr>
          <w:rFonts w:asciiTheme="minorHAnsi" w:hAnsiTheme="minorHAnsi" w:cstheme="minorHAnsi"/>
        </w:rPr>
        <w:t>uadrats of 20x20m area were laid alternatively, one towards the left and the next towards the right along the transect</w:t>
      </w:r>
      <w:r w:rsidR="00DC4D3D" w:rsidRPr="0030042B">
        <w:rPr>
          <w:rFonts w:asciiTheme="minorHAnsi" w:hAnsiTheme="minorHAnsi" w:cstheme="minorHAnsi"/>
        </w:rPr>
        <w:t xml:space="preserve"> leaving an inter-quadrat distance of 20m throughout the transect.</w:t>
      </w:r>
      <w:r w:rsidR="002C173A" w:rsidRPr="0030042B">
        <w:rPr>
          <w:rFonts w:asciiTheme="minorHAnsi" w:hAnsiTheme="minorHAnsi" w:cstheme="minorHAnsi"/>
        </w:rPr>
        <w:t xml:space="preserve"> </w:t>
      </w:r>
      <w:r w:rsidR="00667D53" w:rsidRPr="0030042B">
        <w:rPr>
          <w:rFonts w:asciiTheme="minorHAnsi" w:hAnsiTheme="minorHAnsi" w:cstheme="minorHAnsi"/>
        </w:rPr>
        <w:t xml:space="preserve">In each tree quadrats, </w:t>
      </w:r>
      <w:r w:rsidR="001E7D1D">
        <w:rPr>
          <w:rFonts w:asciiTheme="minorHAnsi" w:hAnsiTheme="minorHAnsi" w:cstheme="minorHAnsi"/>
        </w:rPr>
        <w:t>two</w:t>
      </w:r>
      <w:r w:rsidR="00667D53" w:rsidRPr="0030042B">
        <w:rPr>
          <w:rFonts w:asciiTheme="minorHAnsi" w:hAnsiTheme="minorHAnsi" w:cstheme="minorHAnsi"/>
        </w:rPr>
        <w:t xml:space="preserve"> shrub quadrates of 5x5m </w:t>
      </w:r>
      <w:r w:rsidR="00014BB9" w:rsidRPr="0030042B">
        <w:rPr>
          <w:rFonts w:asciiTheme="minorHAnsi" w:hAnsiTheme="minorHAnsi" w:cstheme="minorHAnsi"/>
        </w:rPr>
        <w:t>were</w:t>
      </w:r>
      <w:r w:rsidR="00667D53" w:rsidRPr="0030042B">
        <w:rPr>
          <w:rFonts w:asciiTheme="minorHAnsi" w:hAnsiTheme="minorHAnsi" w:cstheme="minorHAnsi"/>
        </w:rPr>
        <w:t xml:space="preserve"> laid to enumerate tree sapling</w:t>
      </w:r>
      <w:r w:rsidR="00014BB9" w:rsidRPr="0030042B">
        <w:rPr>
          <w:rFonts w:asciiTheme="minorHAnsi" w:hAnsiTheme="minorHAnsi" w:cstheme="minorHAnsi"/>
        </w:rPr>
        <w:t xml:space="preserve">s </w:t>
      </w:r>
      <w:r w:rsidR="00667D53" w:rsidRPr="0030042B">
        <w:rPr>
          <w:rFonts w:asciiTheme="minorHAnsi" w:hAnsiTheme="minorHAnsi" w:cstheme="minorHAnsi"/>
        </w:rPr>
        <w:t xml:space="preserve">and </w:t>
      </w:r>
      <w:r w:rsidR="001E7D1D">
        <w:rPr>
          <w:rFonts w:asciiTheme="minorHAnsi" w:hAnsiTheme="minorHAnsi" w:cstheme="minorHAnsi"/>
        </w:rPr>
        <w:t>four</w:t>
      </w:r>
      <w:r w:rsidR="00667D53" w:rsidRPr="0030042B">
        <w:rPr>
          <w:rFonts w:asciiTheme="minorHAnsi" w:hAnsiTheme="minorHAnsi" w:cstheme="minorHAnsi"/>
        </w:rPr>
        <w:t xml:space="preserve"> herb quadrats of 1x1m to enumerate tree seedlings. The n</w:t>
      </w:r>
      <w:r w:rsidR="00CF1A7F" w:rsidRPr="0030042B">
        <w:rPr>
          <w:rFonts w:asciiTheme="minorHAnsi" w:hAnsiTheme="minorHAnsi" w:cstheme="minorHAnsi"/>
        </w:rPr>
        <w:t>umber of</w:t>
      </w:r>
      <w:r w:rsidR="008A7F60" w:rsidRPr="0030042B">
        <w:rPr>
          <w:rFonts w:asciiTheme="minorHAnsi" w:hAnsiTheme="minorHAnsi" w:cstheme="minorHAnsi"/>
        </w:rPr>
        <w:t xml:space="preserve"> quadrats laid for each transect </w:t>
      </w:r>
      <w:r w:rsidR="00CF1A7F" w:rsidRPr="0030042B">
        <w:rPr>
          <w:rFonts w:asciiTheme="minorHAnsi" w:hAnsiTheme="minorHAnsi" w:cstheme="minorHAnsi"/>
        </w:rPr>
        <w:t>was five and in very few cases it was four</w:t>
      </w:r>
      <w:r w:rsidR="00F93550" w:rsidRPr="0030042B">
        <w:rPr>
          <w:rFonts w:asciiTheme="minorHAnsi" w:hAnsiTheme="minorHAnsi" w:cstheme="minorHAnsi"/>
        </w:rPr>
        <w:t>,</w:t>
      </w:r>
      <w:r w:rsidR="00CA102A" w:rsidRPr="0030042B">
        <w:rPr>
          <w:rFonts w:asciiTheme="minorHAnsi" w:hAnsiTheme="minorHAnsi" w:cstheme="minorHAnsi"/>
        </w:rPr>
        <w:t xml:space="preserve"> where the forest patch is smaller</w:t>
      </w:r>
      <w:r w:rsidR="007646FE" w:rsidRPr="0030042B">
        <w:rPr>
          <w:rFonts w:asciiTheme="minorHAnsi" w:hAnsiTheme="minorHAnsi" w:cstheme="minorHAnsi"/>
        </w:rPr>
        <w:t>.</w:t>
      </w:r>
      <w:r w:rsidR="00CF1A7F" w:rsidRPr="0030042B">
        <w:rPr>
          <w:rFonts w:asciiTheme="minorHAnsi" w:hAnsiTheme="minorHAnsi" w:cstheme="minorHAnsi"/>
        </w:rPr>
        <w:t xml:space="preserve"> </w:t>
      </w:r>
      <w:r w:rsidR="008A7F60" w:rsidRPr="0030042B">
        <w:rPr>
          <w:rFonts w:asciiTheme="minorHAnsi" w:hAnsiTheme="minorHAnsi" w:cstheme="minorHAnsi"/>
        </w:rPr>
        <w:t>Care was taken to distribute the vegetation samples throughout the study area</w:t>
      </w:r>
      <w:r w:rsidR="009C3166" w:rsidRPr="0030042B">
        <w:rPr>
          <w:rFonts w:asciiTheme="minorHAnsi" w:hAnsiTheme="minorHAnsi" w:cstheme="minorHAnsi"/>
        </w:rPr>
        <w:t xml:space="preserve">. </w:t>
      </w:r>
      <w:r w:rsidRPr="0030042B">
        <w:rPr>
          <w:rFonts w:asciiTheme="minorHAnsi" w:hAnsiTheme="minorHAnsi" w:cstheme="minorHAnsi"/>
        </w:rPr>
        <w:t xml:space="preserve">In each </w:t>
      </w:r>
      <w:r w:rsidR="00376B78" w:rsidRPr="0030042B">
        <w:rPr>
          <w:rFonts w:asciiTheme="minorHAnsi" w:hAnsiTheme="minorHAnsi" w:cstheme="minorHAnsi"/>
        </w:rPr>
        <w:t xml:space="preserve">tree duadrat of </w:t>
      </w:r>
      <w:r w:rsidRPr="0030042B">
        <w:rPr>
          <w:rFonts w:asciiTheme="minorHAnsi" w:hAnsiTheme="minorHAnsi" w:cstheme="minorHAnsi"/>
        </w:rPr>
        <w:t>20x20 m</w:t>
      </w:r>
      <w:r w:rsidR="00376B78" w:rsidRPr="0030042B">
        <w:rPr>
          <w:rFonts w:asciiTheme="minorHAnsi" w:hAnsiTheme="minorHAnsi" w:cstheme="minorHAnsi"/>
        </w:rPr>
        <w:t>,</w:t>
      </w:r>
      <w:r w:rsidRPr="0030042B">
        <w:rPr>
          <w:rFonts w:asciiTheme="minorHAnsi" w:hAnsiTheme="minorHAnsi" w:cstheme="minorHAnsi"/>
        </w:rPr>
        <w:t xml:space="preserve"> all the trees </w:t>
      </w:r>
      <w:r w:rsidR="00877CAD" w:rsidRPr="0030042B">
        <w:rPr>
          <w:rFonts w:asciiTheme="minorHAnsi" w:hAnsiTheme="minorHAnsi" w:cstheme="minorHAnsi"/>
        </w:rPr>
        <w:t>(</w:t>
      </w:r>
      <w:r w:rsidRPr="0030042B">
        <w:rPr>
          <w:rFonts w:asciiTheme="minorHAnsi" w:hAnsiTheme="minorHAnsi" w:cstheme="minorHAnsi"/>
        </w:rPr>
        <w:t xml:space="preserve">having </w:t>
      </w:r>
      <w:r w:rsidR="00877CAD" w:rsidRPr="0030042B">
        <w:rPr>
          <w:rFonts w:asciiTheme="minorHAnsi" w:hAnsiTheme="minorHAnsi" w:cstheme="minorHAnsi"/>
        </w:rPr>
        <w:t>minimum gbh 30 cm)</w:t>
      </w:r>
      <w:r w:rsidRPr="0030042B">
        <w:rPr>
          <w:rFonts w:asciiTheme="minorHAnsi" w:hAnsiTheme="minorHAnsi" w:cstheme="minorHAnsi"/>
        </w:rPr>
        <w:t xml:space="preserve"> were enumerated</w:t>
      </w:r>
      <w:r w:rsidR="00FC01E7" w:rsidRPr="0030042B">
        <w:rPr>
          <w:rFonts w:asciiTheme="minorHAnsi" w:hAnsiTheme="minorHAnsi" w:cstheme="minorHAnsi"/>
        </w:rPr>
        <w:t xml:space="preserve"> </w:t>
      </w:r>
      <w:r w:rsidR="009C3166" w:rsidRPr="0030042B">
        <w:rPr>
          <w:rFonts w:asciiTheme="minorHAnsi" w:hAnsiTheme="minorHAnsi" w:cstheme="minorHAnsi"/>
        </w:rPr>
        <w:t>thereby getting the actual number of trees in each quadrat.</w:t>
      </w:r>
      <w:r w:rsidR="00D55527" w:rsidRPr="0030042B">
        <w:rPr>
          <w:rFonts w:asciiTheme="minorHAnsi" w:hAnsiTheme="minorHAnsi" w:cstheme="minorHAnsi"/>
        </w:rPr>
        <w:t xml:space="preserve"> </w:t>
      </w:r>
      <w:r w:rsidR="007D7C31" w:rsidRPr="0030042B">
        <w:rPr>
          <w:rFonts w:asciiTheme="minorHAnsi" w:hAnsiTheme="minorHAnsi" w:cstheme="minorHAnsi"/>
          <w:i/>
        </w:rPr>
        <w:t>Myristica</w:t>
      </w:r>
      <w:r w:rsidR="007D7C31" w:rsidRPr="0030042B">
        <w:rPr>
          <w:rFonts w:asciiTheme="minorHAnsi" w:hAnsiTheme="minorHAnsi" w:cstheme="minorHAnsi"/>
        </w:rPr>
        <w:t xml:space="preserve"> swamps, </w:t>
      </w:r>
      <w:r w:rsidR="007D7C31" w:rsidRPr="0030042B">
        <w:rPr>
          <w:rFonts w:asciiTheme="minorHAnsi" w:hAnsiTheme="minorHAnsi" w:cstheme="minorHAnsi"/>
        </w:rPr>
        <w:lastRenderedPageBreak/>
        <w:t>the relics of primeval forests well known for high endemism, have been excluded from the present study as a detailed study including endemism has been reported</w:t>
      </w:r>
      <w:r w:rsidR="00877CAD" w:rsidRPr="0030042B">
        <w:rPr>
          <w:rFonts w:asciiTheme="minorHAnsi" w:hAnsiTheme="minorHAnsi" w:cstheme="minorHAnsi"/>
        </w:rPr>
        <w:t xml:space="preserve"> (Chandran &amp; Mesta 2001, Chandran et al 2010)</w:t>
      </w:r>
      <w:r w:rsidR="007F638E" w:rsidRPr="0030042B">
        <w:rPr>
          <w:rFonts w:asciiTheme="minorHAnsi" w:hAnsiTheme="minorHAnsi" w:cstheme="minorHAnsi"/>
        </w:rPr>
        <w:t>.</w:t>
      </w:r>
    </w:p>
    <w:p w:rsidR="00513CFB" w:rsidRPr="0030042B" w:rsidRDefault="00972251" w:rsidP="00A53054">
      <w:pPr>
        <w:pStyle w:val="xl26"/>
        <w:spacing w:before="0" w:beforeAutospacing="0" w:after="0" w:afterAutospacing="0" w:line="360" w:lineRule="auto"/>
        <w:rPr>
          <w:rFonts w:asciiTheme="minorHAnsi" w:hAnsiTheme="minorHAnsi" w:cstheme="minorHAnsi"/>
          <w:b/>
        </w:rPr>
      </w:pPr>
      <w:r w:rsidRPr="0030042B">
        <w:rPr>
          <w:rFonts w:asciiTheme="minorHAnsi" w:hAnsiTheme="minorHAnsi" w:cstheme="minorHAnsi"/>
          <w:b/>
        </w:rPr>
        <w:t xml:space="preserve">Data </w:t>
      </w:r>
      <w:r w:rsidR="00277FC6" w:rsidRPr="0030042B">
        <w:rPr>
          <w:rFonts w:asciiTheme="minorHAnsi" w:hAnsiTheme="minorHAnsi" w:cstheme="minorHAnsi"/>
          <w:b/>
        </w:rPr>
        <w:t>Analysis</w:t>
      </w:r>
      <w:r w:rsidR="00D55527" w:rsidRPr="0030042B">
        <w:rPr>
          <w:rFonts w:asciiTheme="minorHAnsi" w:hAnsiTheme="minorHAnsi" w:cstheme="minorHAnsi"/>
          <w:b/>
        </w:rPr>
        <w:t xml:space="preserve"> </w:t>
      </w:r>
    </w:p>
    <w:p w:rsidR="003070BB" w:rsidRPr="0030042B" w:rsidRDefault="00513CFB" w:rsidP="00A53054">
      <w:pPr>
        <w:spacing w:line="360" w:lineRule="auto"/>
        <w:ind w:firstLine="720"/>
        <w:jc w:val="both"/>
        <w:rPr>
          <w:rFonts w:asciiTheme="minorHAnsi" w:hAnsiTheme="minorHAnsi" w:cstheme="minorHAnsi"/>
        </w:rPr>
      </w:pPr>
      <w:r w:rsidRPr="0030042B">
        <w:rPr>
          <w:rFonts w:asciiTheme="minorHAnsi" w:hAnsiTheme="minorHAnsi" w:cstheme="minorHAnsi"/>
        </w:rPr>
        <w:t>All the sampled transects were classified into 5 groups based on the percentage of evergreen individuals occurring</w:t>
      </w:r>
      <w:r w:rsidR="0023061D" w:rsidRPr="0030042B">
        <w:rPr>
          <w:rFonts w:asciiTheme="minorHAnsi" w:hAnsiTheme="minorHAnsi" w:cstheme="minorHAnsi"/>
        </w:rPr>
        <w:t>,</w:t>
      </w:r>
      <w:r w:rsidRPr="0030042B">
        <w:rPr>
          <w:rFonts w:asciiTheme="minorHAnsi" w:hAnsiTheme="minorHAnsi" w:cstheme="minorHAnsi"/>
        </w:rPr>
        <w:t xml:space="preserve"> as </w:t>
      </w:r>
      <w:r w:rsidR="00663A59" w:rsidRPr="0030042B">
        <w:rPr>
          <w:rFonts w:asciiTheme="minorHAnsi" w:hAnsiTheme="minorHAnsi" w:cstheme="minorHAnsi"/>
        </w:rPr>
        <w:t xml:space="preserve">Very high (81-100%), High (61-80%), Moderate (41-60%), Low (21-40%) and </w:t>
      </w:r>
      <w:r w:rsidR="00165226" w:rsidRPr="0030042B">
        <w:rPr>
          <w:rFonts w:asciiTheme="minorHAnsi" w:hAnsiTheme="minorHAnsi" w:cstheme="minorHAnsi"/>
        </w:rPr>
        <w:t xml:space="preserve">Very low (0-20%) </w:t>
      </w:r>
      <w:r w:rsidR="003070BB" w:rsidRPr="0030042B">
        <w:rPr>
          <w:rFonts w:asciiTheme="minorHAnsi" w:hAnsiTheme="minorHAnsi" w:cstheme="minorHAnsi"/>
        </w:rPr>
        <w:t>evergreen classes</w:t>
      </w:r>
      <w:r w:rsidR="00165226" w:rsidRPr="0030042B">
        <w:rPr>
          <w:rFonts w:asciiTheme="minorHAnsi" w:hAnsiTheme="minorHAnsi" w:cstheme="minorHAnsi"/>
        </w:rPr>
        <w:t>.</w:t>
      </w:r>
      <w:r w:rsidR="003104A3" w:rsidRPr="0030042B">
        <w:rPr>
          <w:rFonts w:asciiTheme="minorHAnsi" w:hAnsiTheme="minorHAnsi" w:cstheme="minorHAnsi"/>
        </w:rPr>
        <w:t xml:space="preserve"> </w:t>
      </w:r>
      <w:r w:rsidR="00AE7AAC" w:rsidRPr="0030042B">
        <w:rPr>
          <w:rFonts w:asciiTheme="minorHAnsi" w:hAnsiTheme="minorHAnsi" w:cstheme="minorHAnsi"/>
        </w:rPr>
        <w:t>T</w:t>
      </w:r>
      <w:r w:rsidR="002C173A" w:rsidRPr="0030042B">
        <w:rPr>
          <w:rFonts w:asciiTheme="minorHAnsi" w:hAnsiTheme="minorHAnsi" w:cstheme="minorHAnsi"/>
        </w:rPr>
        <w:t>he e</w:t>
      </w:r>
      <w:r w:rsidR="005E53A1" w:rsidRPr="0030042B">
        <w:rPr>
          <w:rFonts w:asciiTheme="minorHAnsi" w:hAnsiTheme="minorHAnsi" w:cstheme="minorHAnsi"/>
        </w:rPr>
        <w:t>ndemic</w:t>
      </w:r>
      <w:r w:rsidR="00EA3F3E" w:rsidRPr="0030042B">
        <w:rPr>
          <w:rFonts w:asciiTheme="minorHAnsi" w:hAnsiTheme="minorHAnsi" w:cstheme="minorHAnsi"/>
        </w:rPr>
        <w:t xml:space="preserve"> </w:t>
      </w:r>
      <w:r w:rsidR="005E53A1" w:rsidRPr="0030042B">
        <w:rPr>
          <w:rFonts w:asciiTheme="minorHAnsi" w:hAnsiTheme="minorHAnsi" w:cstheme="minorHAnsi"/>
        </w:rPr>
        <w:t xml:space="preserve">as well as </w:t>
      </w:r>
      <w:r w:rsidR="002C173A" w:rsidRPr="0030042B">
        <w:rPr>
          <w:rFonts w:asciiTheme="minorHAnsi" w:hAnsiTheme="minorHAnsi" w:cstheme="minorHAnsi"/>
        </w:rPr>
        <w:t>non</w:t>
      </w:r>
      <w:r w:rsidR="005E53A1" w:rsidRPr="0030042B">
        <w:rPr>
          <w:rFonts w:asciiTheme="minorHAnsi" w:hAnsiTheme="minorHAnsi" w:cstheme="minorHAnsi"/>
        </w:rPr>
        <w:t>endemic evergreens have been considered for the calculation of percentage evergreenness</w:t>
      </w:r>
      <w:r w:rsidR="003A4E2A" w:rsidRPr="0030042B">
        <w:rPr>
          <w:rFonts w:asciiTheme="minorHAnsi" w:hAnsiTheme="minorHAnsi" w:cstheme="minorHAnsi"/>
        </w:rPr>
        <w:t xml:space="preserve">. </w:t>
      </w:r>
      <w:r w:rsidR="002C173A" w:rsidRPr="0030042B">
        <w:rPr>
          <w:rFonts w:asciiTheme="minorHAnsi" w:hAnsiTheme="minorHAnsi" w:cstheme="minorHAnsi"/>
        </w:rPr>
        <w:t xml:space="preserve">The percentage endemic tree population has been calculated for </w:t>
      </w:r>
      <w:r w:rsidR="0023061D" w:rsidRPr="0030042B">
        <w:rPr>
          <w:rFonts w:asciiTheme="minorHAnsi" w:hAnsiTheme="minorHAnsi" w:cstheme="minorHAnsi"/>
        </w:rPr>
        <w:t xml:space="preserve">each evergreen class by pooling all the transect data of respective </w:t>
      </w:r>
      <w:r w:rsidR="003A4E2A" w:rsidRPr="0030042B">
        <w:rPr>
          <w:rFonts w:asciiTheme="minorHAnsi" w:hAnsiTheme="minorHAnsi" w:cstheme="minorHAnsi"/>
        </w:rPr>
        <w:t xml:space="preserve">evergreen </w:t>
      </w:r>
      <w:r w:rsidR="0023061D" w:rsidRPr="0030042B">
        <w:rPr>
          <w:rFonts w:asciiTheme="minorHAnsi" w:hAnsiTheme="minorHAnsi" w:cstheme="minorHAnsi"/>
        </w:rPr>
        <w:t>class.</w:t>
      </w:r>
      <w:r w:rsidR="002C173A" w:rsidRPr="0030042B">
        <w:rPr>
          <w:rFonts w:asciiTheme="minorHAnsi" w:hAnsiTheme="minorHAnsi" w:cstheme="minorHAnsi"/>
        </w:rPr>
        <w:t xml:space="preserve"> The </w:t>
      </w:r>
      <w:r w:rsidR="004F4570" w:rsidRPr="0030042B">
        <w:rPr>
          <w:rFonts w:asciiTheme="minorHAnsi" w:hAnsiTheme="minorHAnsi" w:cstheme="minorHAnsi"/>
        </w:rPr>
        <w:t xml:space="preserve">endemic trees are listed based on </w:t>
      </w:r>
      <w:r w:rsidR="00D01ED9" w:rsidRPr="0030042B">
        <w:rPr>
          <w:rFonts w:asciiTheme="minorHAnsi" w:hAnsiTheme="minorHAnsi" w:cstheme="minorHAnsi"/>
        </w:rPr>
        <w:t>Atlas of endemics</w:t>
      </w:r>
      <w:r w:rsidR="00F368D9" w:rsidRPr="0030042B">
        <w:rPr>
          <w:rFonts w:asciiTheme="minorHAnsi" w:hAnsiTheme="minorHAnsi" w:cstheme="minorHAnsi"/>
        </w:rPr>
        <w:t xml:space="preserve"> (Ramesh et al. 1997)</w:t>
      </w:r>
      <w:r w:rsidR="00983AE9" w:rsidRPr="0030042B">
        <w:rPr>
          <w:rFonts w:asciiTheme="minorHAnsi" w:hAnsiTheme="minorHAnsi" w:cstheme="minorHAnsi"/>
        </w:rPr>
        <w:t xml:space="preserve"> a</w:t>
      </w:r>
      <w:r w:rsidR="00D01ED9" w:rsidRPr="0030042B">
        <w:rPr>
          <w:rFonts w:asciiTheme="minorHAnsi" w:hAnsiTheme="minorHAnsi" w:cstheme="minorHAnsi"/>
        </w:rPr>
        <w:t xml:space="preserve">nd other regional </w:t>
      </w:r>
      <w:r w:rsidR="004F4570" w:rsidRPr="0030042B">
        <w:rPr>
          <w:rFonts w:asciiTheme="minorHAnsi" w:hAnsiTheme="minorHAnsi" w:cstheme="minorHAnsi"/>
        </w:rPr>
        <w:t>floras</w:t>
      </w:r>
      <w:r w:rsidR="00F368D9" w:rsidRPr="0030042B">
        <w:rPr>
          <w:rFonts w:asciiTheme="minorHAnsi" w:hAnsiTheme="minorHAnsi" w:cstheme="minorHAnsi"/>
        </w:rPr>
        <w:t xml:space="preserve"> </w:t>
      </w:r>
      <w:r w:rsidR="001E7D1D">
        <w:rPr>
          <w:rFonts w:asciiTheme="minorHAnsi" w:hAnsiTheme="minorHAnsi" w:cstheme="minorHAnsi"/>
        </w:rPr>
        <w:t>(</w:t>
      </w:r>
      <w:r w:rsidR="00F368D9" w:rsidRPr="0030042B">
        <w:rPr>
          <w:rFonts w:asciiTheme="minorHAnsi" w:hAnsiTheme="minorHAnsi" w:cstheme="minorHAnsi"/>
        </w:rPr>
        <w:t>Cooke 19</w:t>
      </w:r>
      <w:r w:rsidR="001E7D1D">
        <w:rPr>
          <w:rFonts w:asciiTheme="minorHAnsi" w:hAnsiTheme="minorHAnsi" w:cstheme="minorHAnsi"/>
        </w:rPr>
        <w:t>67</w:t>
      </w:r>
      <w:r w:rsidR="00F368D9" w:rsidRPr="0030042B">
        <w:rPr>
          <w:rFonts w:asciiTheme="minorHAnsi" w:hAnsiTheme="minorHAnsi" w:cstheme="minorHAnsi"/>
        </w:rPr>
        <w:t>; Saldanha 1984, 1996; Dasappa &amp; Swaminath 2000</w:t>
      </w:r>
      <w:r w:rsidR="00B60AA1" w:rsidRPr="0030042B">
        <w:rPr>
          <w:rFonts w:asciiTheme="minorHAnsi" w:hAnsiTheme="minorHAnsi" w:cstheme="minorHAnsi"/>
        </w:rPr>
        <w:t>;</w:t>
      </w:r>
      <w:r w:rsidR="00F368D9" w:rsidRPr="0030042B">
        <w:rPr>
          <w:rFonts w:asciiTheme="minorHAnsi" w:hAnsiTheme="minorHAnsi" w:cstheme="minorHAnsi"/>
        </w:rPr>
        <w:t xml:space="preserve"> Mohanan &amp; Sivadasan 2002</w:t>
      </w:r>
      <w:r w:rsidR="00B60AA1" w:rsidRPr="0030042B">
        <w:rPr>
          <w:rFonts w:asciiTheme="minorHAnsi" w:hAnsiTheme="minorHAnsi" w:cstheme="minorHAnsi"/>
        </w:rPr>
        <w:t>)</w:t>
      </w:r>
      <w:r w:rsidR="00F368D9" w:rsidRPr="0030042B">
        <w:rPr>
          <w:rFonts w:asciiTheme="minorHAnsi" w:hAnsiTheme="minorHAnsi" w:cstheme="minorHAnsi"/>
        </w:rPr>
        <w:t>.</w:t>
      </w:r>
      <w:r w:rsidR="002C173A" w:rsidRPr="0030042B">
        <w:rPr>
          <w:rFonts w:asciiTheme="minorHAnsi" w:hAnsiTheme="minorHAnsi" w:cstheme="minorHAnsi"/>
        </w:rPr>
        <w:t xml:space="preserve"> </w:t>
      </w:r>
      <w:r w:rsidR="003070BB" w:rsidRPr="0030042B">
        <w:rPr>
          <w:rFonts w:asciiTheme="minorHAnsi" w:hAnsiTheme="minorHAnsi" w:cstheme="minorHAnsi"/>
        </w:rPr>
        <w:t>The Importance Value Index (IVI)</w:t>
      </w:r>
      <w:r w:rsidR="007F638E" w:rsidRPr="0030042B">
        <w:rPr>
          <w:rFonts w:asciiTheme="minorHAnsi" w:hAnsiTheme="minorHAnsi" w:cstheme="minorHAnsi"/>
        </w:rPr>
        <w:t>, which</w:t>
      </w:r>
      <w:r w:rsidR="00665F9E" w:rsidRPr="0030042B">
        <w:rPr>
          <w:rFonts w:asciiTheme="minorHAnsi" w:hAnsiTheme="minorHAnsi" w:cstheme="minorHAnsi"/>
        </w:rPr>
        <w:t xml:space="preserve"> </w:t>
      </w:r>
      <w:r w:rsidR="005E53A1" w:rsidRPr="0030042B">
        <w:rPr>
          <w:rFonts w:asciiTheme="minorHAnsi" w:hAnsiTheme="minorHAnsi" w:cstheme="minorHAnsi"/>
        </w:rPr>
        <w:t>gives an overall picture of the importance of the species in the community by considering the relative values of density, frequency and basal area in a given sample</w:t>
      </w:r>
      <w:r w:rsidR="007F638E" w:rsidRPr="0030042B">
        <w:rPr>
          <w:rFonts w:asciiTheme="minorHAnsi" w:hAnsiTheme="minorHAnsi" w:cstheme="minorHAnsi"/>
        </w:rPr>
        <w:t xml:space="preserve"> is calculated by following Elzinga et al.</w:t>
      </w:r>
      <w:r w:rsidR="00B60AA1" w:rsidRPr="0030042B">
        <w:rPr>
          <w:rFonts w:asciiTheme="minorHAnsi" w:hAnsiTheme="minorHAnsi" w:cstheme="minorHAnsi"/>
        </w:rPr>
        <w:t xml:space="preserve"> (2001).</w:t>
      </w:r>
    </w:p>
    <w:p w:rsidR="005D0E2E" w:rsidRPr="0030042B" w:rsidRDefault="00277FC6" w:rsidP="00A53054">
      <w:pPr>
        <w:spacing w:line="360" w:lineRule="auto"/>
        <w:rPr>
          <w:rFonts w:asciiTheme="minorHAnsi" w:hAnsiTheme="minorHAnsi" w:cstheme="minorHAnsi"/>
          <w:b/>
        </w:rPr>
      </w:pPr>
      <w:r w:rsidRPr="0030042B">
        <w:rPr>
          <w:rFonts w:asciiTheme="minorHAnsi" w:hAnsiTheme="minorHAnsi" w:cstheme="minorHAnsi"/>
          <w:b/>
        </w:rPr>
        <w:t>Results</w:t>
      </w:r>
    </w:p>
    <w:p w:rsidR="00D55527" w:rsidRPr="00005FEC" w:rsidRDefault="00C8430F" w:rsidP="00A53054">
      <w:pPr>
        <w:autoSpaceDE w:val="0"/>
        <w:autoSpaceDN w:val="0"/>
        <w:adjustRightInd w:val="0"/>
        <w:spacing w:line="360" w:lineRule="auto"/>
        <w:ind w:firstLine="720"/>
        <w:jc w:val="both"/>
        <w:rPr>
          <w:rFonts w:asciiTheme="minorHAnsi" w:hAnsiTheme="minorHAnsi" w:cstheme="minorHAnsi"/>
        </w:rPr>
      </w:pPr>
      <w:r w:rsidRPr="0030042B">
        <w:rPr>
          <w:rFonts w:asciiTheme="minorHAnsi" w:hAnsiTheme="minorHAnsi" w:cstheme="minorHAnsi"/>
          <w:bCs/>
        </w:rPr>
        <w:t xml:space="preserve">A total of 670 tree quadrats of 400 m² each were laid along 130 transects accounting for total sampled area of 26.8 ha. In all 203 tree species </w:t>
      </w:r>
      <w:r w:rsidR="007C1781" w:rsidRPr="0030042B">
        <w:rPr>
          <w:rFonts w:asciiTheme="minorHAnsi" w:hAnsiTheme="minorHAnsi" w:cstheme="minorHAnsi"/>
          <w:bCs/>
        </w:rPr>
        <w:t xml:space="preserve">under 55 families </w:t>
      </w:r>
      <w:r w:rsidR="000B4D57" w:rsidRPr="0030042B">
        <w:rPr>
          <w:rFonts w:asciiTheme="minorHAnsi" w:hAnsiTheme="minorHAnsi" w:cstheme="minorHAnsi"/>
          <w:bCs/>
        </w:rPr>
        <w:t xml:space="preserve">were </w:t>
      </w:r>
      <w:r w:rsidR="003767F8" w:rsidRPr="0030042B">
        <w:rPr>
          <w:rFonts w:asciiTheme="minorHAnsi" w:hAnsiTheme="minorHAnsi" w:cstheme="minorHAnsi"/>
          <w:bCs/>
        </w:rPr>
        <w:t xml:space="preserve">recorded of which </w:t>
      </w:r>
      <w:r w:rsidR="002B22D9" w:rsidRPr="0030042B">
        <w:rPr>
          <w:rFonts w:asciiTheme="minorHAnsi" w:hAnsiTheme="minorHAnsi" w:cstheme="minorHAnsi"/>
          <w:bCs/>
        </w:rPr>
        <w:t>5</w:t>
      </w:r>
      <w:r w:rsidR="002A4859" w:rsidRPr="0030042B">
        <w:rPr>
          <w:rFonts w:asciiTheme="minorHAnsi" w:hAnsiTheme="minorHAnsi" w:cstheme="minorHAnsi"/>
          <w:bCs/>
        </w:rPr>
        <w:t>1</w:t>
      </w:r>
      <w:r w:rsidRPr="0030042B">
        <w:rPr>
          <w:rFonts w:asciiTheme="minorHAnsi" w:hAnsiTheme="minorHAnsi" w:cstheme="minorHAnsi"/>
          <w:bCs/>
        </w:rPr>
        <w:t xml:space="preserve"> </w:t>
      </w:r>
      <w:r w:rsidR="003767F8" w:rsidRPr="0030042B">
        <w:rPr>
          <w:rFonts w:asciiTheme="minorHAnsi" w:hAnsiTheme="minorHAnsi" w:cstheme="minorHAnsi"/>
          <w:bCs/>
        </w:rPr>
        <w:t xml:space="preserve">species </w:t>
      </w:r>
      <w:r w:rsidR="007C1781" w:rsidRPr="0030042B">
        <w:rPr>
          <w:rFonts w:asciiTheme="minorHAnsi" w:hAnsiTheme="minorHAnsi" w:cstheme="minorHAnsi"/>
          <w:bCs/>
        </w:rPr>
        <w:t xml:space="preserve">belonging to 20 families </w:t>
      </w:r>
      <w:r w:rsidRPr="0030042B">
        <w:rPr>
          <w:rFonts w:asciiTheme="minorHAnsi" w:hAnsiTheme="minorHAnsi" w:cstheme="minorHAnsi"/>
          <w:bCs/>
        </w:rPr>
        <w:t>are endemic to Western Ghats.</w:t>
      </w:r>
      <w:r w:rsidR="00BD3BF5" w:rsidRPr="0030042B">
        <w:rPr>
          <w:rFonts w:asciiTheme="minorHAnsi" w:hAnsiTheme="minorHAnsi" w:cstheme="minorHAnsi"/>
          <w:bCs/>
        </w:rPr>
        <w:t xml:space="preserve"> </w:t>
      </w:r>
      <w:r w:rsidR="005C28AD" w:rsidRPr="0030042B">
        <w:rPr>
          <w:rFonts w:asciiTheme="minorHAnsi" w:hAnsiTheme="minorHAnsi" w:cstheme="minorHAnsi"/>
        </w:rPr>
        <w:t xml:space="preserve">Of the total 12404 </w:t>
      </w:r>
      <w:r w:rsidR="00C91D7C" w:rsidRPr="0030042B">
        <w:rPr>
          <w:rFonts w:asciiTheme="minorHAnsi" w:hAnsiTheme="minorHAnsi" w:cstheme="minorHAnsi"/>
        </w:rPr>
        <w:t>recorded</w:t>
      </w:r>
      <w:r w:rsidR="005C28AD" w:rsidRPr="0030042B">
        <w:rPr>
          <w:rFonts w:asciiTheme="minorHAnsi" w:hAnsiTheme="minorHAnsi" w:cstheme="minorHAnsi"/>
        </w:rPr>
        <w:t xml:space="preserve"> tree stems, 82% (10,</w:t>
      </w:r>
      <w:r w:rsidR="00FD208C" w:rsidRPr="0030042B">
        <w:rPr>
          <w:rFonts w:asciiTheme="minorHAnsi" w:hAnsiTheme="minorHAnsi" w:cstheme="minorHAnsi"/>
        </w:rPr>
        <w:t>1</w:t>
      </w:r>
      <w:r w:rsidR="005C28AD" w:rsidRPr="0030042B">
        <w:rPr>
          <w:rFonts w:asciiTheme="minorHAnsi" w:hAnsiTheme="minorHAnsi" w:cstheme="minorHAnsi"/>
        </w:rPr>
        <w:t xml:space="preserve">49) of individuals were evergreens </w:t>
      </w:r>
      <w:r w:rsidR="0099069E" w:rsidRPr="0030042B">
        <w:rPr>
          <w:rFonts w:asciiTheme="minorHAnsi" w:hAnsiTheme="minorHAnsi" w:cstheme="minorHAnsi"/>
        </w:rPr>
        <w:t xml:space="preserve">while </w:t>
      </w:r>
      <w:r w:rsidR="005C28AD" w:rsidRPr="0030042B">
        <w:rPr>
          <w:rFonts w:asciiTheme="minorHAnsi" w:hAnsiTheme="minorHAnsi" w:cstheme="minorHAnsi"/>
        </w:rPr>
        <w:t>40% (</w:t>
      </w:r>
      <w:r w:rsidR="00FD208C" w:rsidRPr="0030042B">
        <w:rPr>
          <w:rFonts w:asciiTheme="minorHAnsi" w:hAnsiTheme="minorHAnsi" w:cstheme="minorHAnsi"/>
        </w:rPr>
        <w:t>4</w:t>
      </w:r>
      <w:r w:rsidR="005C28AD" w:rsidRPr="0030042B">
        <w:rPr>
          <w:rFonts w:asciiTheme="minorHAnsi" w:hAnsiTheme="minorHAnsi" w:cstheme="minorHAnsi"/>
        </w:rPr>
        <w:t>,</w:t>
      </w:r>
      <w:r w:rsidR="00FD208C" w:rsidRPr="0030042B">
        <w:rPr>
          <w:rFonts w:asciiTheme="minorHAnsi" w:hAnsiTheme="minorHAnsi" w:cstheme="minorHAnsi"/>
        </w:rPr>
        <w:t>9</w:t>
      </w:r>
      <w:r w:rsidR="005C28AD" w:rsidRPr="0030042B">
        <w:rPr>
          <w:rFonts w:asciiTheme="minorHAnsi" w:hAnsiTheme="minorHAnsi" w:cstheme="minorHAnsi"/>
        </w:rPr>
        <w:t xml:space="preserve">13) were endemic to the Western Ghats. </w:t>
      </w:r>
      <w:r w:rsidR="00BD3BF5" w:rsidRPr="0030042B">
        <w:rPr>
          <w:rFonts w:asciiTheme="minorHAnsi" w:hAnsiTheme="minorHAnsi" w:cstheme="minorHAnsi"/>
        </w:rPr>
        <w:t xml:space="preserve">The average value of evergreenness varied from 7% to 91% and the </w:t>
      </w:r>
      <w:r w:rsidR="007A247F" w:rsidRPr="0030042B">
        <w:rPr>
          <w:rFonts w:asciiTheme="minorHAnsi" w:hAnsiTheme="minorHAnsi" w:cstheme="minorHAnsi"/>
        </w:rPr>
        <w:t>average</w:t>
      </w:r>
      <w:r w:rsidR="00BD3BF5" w:rsidRPr="0030042B">
        <w:rPr>
          <w:rFonts w:asciiTheme="minorHAnsi" w:hAnsiTheme="minorHAnsi" w:cstheme="minorHAnsi"/>
        </w:rPr>
        <w:t xml:space="preserve"> endemi</w:t>
      </w:r>
      <w:r w:rsidR="007A247F" w:rsidRPr="0030042B">
        <w:rPr>
          <w:rFonts w:asciiTheme="minorHAnsi" w:hAnsiTheme="minorHAnsi" w:cstheme="minorHAnsi"/>
        </w:rPr>
        <w:t>sm</w:t>
      </w:r>
      <w:r w:rsidR="00BD3BF5" w:rsidRPr="0030042B">
        <w:rPr>
          <w:rFonts w:asciiTheme="minorHAnsi" w:hAnsiTheme="minorHAnsi" w:cstheme="minorHAnsi"/>
        </w:rPr>
        <w:t xml:space="preserve"> from 5% </w:t>
      </w:r>
      <w:r w:rsidR="002B322A" w:rsidRPr="0030042B">
        <w:rPr>
          <w:rFonts w:asciiTheme="minorHAnsi" w:hAnsiTheme="minorHAnsi" w:cstheme="minorHAnsi"/>
        </w:rPr>
        <w:t xml:space="preserve">to 36% </w:t>
      </w:r>
      <w:r w:rsidR="00701845" w:rsidRPr="0030042B">
        <w:rPr>
          <w:rFonts w:asciiTheme="minorHAnsi" w:hAnsiTheme="minorHAnsi" w:cstheme="minorHAnsi"/>
        </w:rPr>
        <w:t xml:space="preserve">for </w:t>
      </w:r>
      <w:r w:rsidR="00DD2145" w:rsidRPr="0030042B">
        <w:rPr>
          <w:rFonts w:asciiTheme="minorHAnsi" w:hAnsiTheme="minorHAnsi" w:cstheme="minorHAnsi"/>
        </w:rPr>
        <w:t xml:space="preserve">very low evergreen class </w:t>
      </w:r>
      <w:r w:rsidR="002B322A" w:rsidRPr="0030042B">
        <w:rPr>
          <w:rFonts w:asciiTheme="minorHAnsi" w:hAnsiTheme="minorHAnsi" w:cstheme="minorHAnsi"/>
        </w:rPr>
        <w:t>to</w:t>
      </w:r>
      <w:r w:rsidR="00DD2145" w:rsidRPr="0030042B">
        <w:rPr>
          <w:rFonts w:asciiTheme="minorHAnsi" w:hAnsiTheme="minorHAnsi" w:cstheme="minorHAnsi"/>
        </w:rPr>
        <w:t xml:space="preserve"> very high evergreen class </w:t>
      </w:r>
      <w:r w:rsidR="002B322A" w:rsidRPr="0030042B">
        <w:rPr>
          <w:rFonts w:asciiTheme="minorHAnsi" w:hAnsiTheme="minorHAnsi" w:cstheme="minorHAnsi"/>
        </w:rPr>
        <w:t xml:space="preserve">respectively </w:t>
      </w:r>
      <w:r w:rsidR="00E24817" w:rsidRPr="00005FEC">
        <w:rPr>
          <w:rFonts w:asciiTheme="minorHAnsi" w:hAnsiTheme="minorHAnsi" w:cstheme="minorHAnsi"/>
        </w:rPr>
        <w:t>(Fig. 2)</w:t>
      </w:r>
      <w:r w:rsidR="0099069E" w:rsidRPr="00005FEC">
        <w:rPr>
          <w:rFonts w:asciiTheme="minorHAnsi" w:hAnsiTheme="minorHAnsi" w:cstheme="minorHAnsi"/>
        </w:rPr>
        <w:t>.</w:t>
      </w:r>
      <w:r w:rsidR="00D55527" w:rsidRPr="00005FEC">
        <w:rPr>
          <w:rFonts w:asciiTheme="minorHAnsi" w:hAnsiTheme="minorHAnsi" w:cstheme="minorHAnsi"/>
        </w:rPr>
        <w:t xml:space="preserve"> </w:t>
      </w:r>
    </w:p>
    <w:p w:rsidR="00416660" w:rsidRPr="0030042B" w:rsidRDefault="00416660" w:rsidP="00A53054">
      <w:pPr>
        <w:autoSpaceDE w:val="0"/>
        <w:autoSpaceDN w:val="0"/>
        <w:adjustRightInd w:val="0"/>
        <w:spacing w:line="360" w:lineRule="auto"/>
        <w:ind w:firstLine="720"/>
        <w:jc w:val="both"/>
        <w:rPr>
          <w:rFonts w:asciiTheme="minorHAnsi" w:hAnsiTheme="minorHAnsi" w:cstheme="minorHAnsi"/>
        </w:rPr>
      </w:pPr>
    </w:p>
    <w:p w:rsidR="008960DD" w:rsidRPr="0030042B" w:rsidRDefault="008960DD" w:rsidP="00A53054">
      <w:pPr>
        <w:pStyle w:val="xl26"/>
        <w:spacing w:before="0" w:beforeAutospacing="0" w:after="0" w:afterAutospacing="0" w:line="360" w:lineRule="auto"/>
        <w:rPr>
          <w:rFonts w:asciiTheme="minorHAnsi" w:hAnsiTheme="minorHAnsi" w:cstheme="minorHAnsi"/>
          <w:b/>
        </w:rPr>
      </w:pPr>
      <w:r w:rsidRPr="0030042B">
        <w:rPr>
          <w:rFonts w:asciiTheme="minorHAnsi" w:hAnsiTheme="minorHAnsi" w:cstheme="minorHAnsi"/>
          <w:b/>
        </w:rPr>
        <w:t>Composition of endemics in different evergreen classes</w:t>
      </w:r>
    </w:p>
    <w:p w:rsidR="008960DD" w:rsidRPr="0030042B" w:rsidRDefault="008960DD" w:rsidP="00A53054">
      <w:pPr>
        <w:spacing w:line="360" w:lineRule="auto"/>
        <w:jc w:val="both"/>
        <w:rPr>
          <w:rFonts w:asciiTheme="minorHAnsi" w:hAnsiTheme="minorHAnsi" w:cstheme="minorHAnsi"/>
        </w:rPr>
      </w:pPr>
      <w:r w:rsidRPr="0030042B">
        <w:rPr>
          <w:rFonts w:asciiTheme="minorHAnsi" w:hAnsiTheme="minorHAnsi" w:cstheme="minorHAnsi"/>
          <w:b/>
        </w:rPr>
        <w:t>Very high evergreen class</w:t>
      </w:r>
      <w:r w:rsidR="00D05C49" w:rsidRPr="0030042B">
        <w:rPr>
          <w:rFonts w:asciiTheme="minorHAnsi" w:hAnsiTheme="minorHAnsi" w:cstheme="minorHAnsi"/>
          <w:b/>
        </w:rPr>
        <w:t xml:space="preserve"> (81-100% evergreen)</w:t>
      </w:r>
      <w:r w:rsidRPr="0030042B">
        <w:rPr>
          <w:rFonts w:asciiTheme="minorHAnsi" w:hAnsiTheme="minorHAnsi" w:cstheme="minorHAnsi"/>
          <w:b/>
        </w:rPr>
        <w:t>:</w:t>
      </w:r>
      <w:r w:rsidRPr="0030042B">
        <w:rPr>
          <w:rFonts w:asciiTheme="minorHAnsi" w:hAnsiTheme="minorHAnsi" w:cstheme="minorHAnsi"/>
        </w:rPr>
        <w:t xml:space="preserve"> Of the 5</w:t>
      </w:r>
      <w:r w:rsidR="005269DA" w:rsidRPr="0030042B">
        <w:rPr>
          <w:rFonts w:asciiTheme="minorHAnsi" w:hAnsiTheme="minorHAnsi" w:cstheme="minorHAnsi"/>
        </w:rPr>
        <w:t>1</w:t>
      </w:r>
      <w:r w:rsidR="00C91D7C" w:rsidRPr="0030042B">
        <w:rPr>
          <w:rFonts w:asciiTheme="minorHAnsi" w:hAnsiTheme="minorHAnsi" w:cstheme="minorHAnsi"/>
        </w:rPr>
        <w:t xml:space="preserve"> endemics recorded</w:t>
      </w:r>
      <w:r w:rsidRPr="0030042B">
        <w:rPr>
          <w:rFonts w:asciiTheme="minorHAnsi" w:hAnsiTheme="minorHAnsi" w:cstheme="minorHAnsi"/>
        </w:rPr>
        <w:t>, 5</w:t>
      </w:r>
      <w:r w:rsidR="005269DA" w:rsidRPr="0030042B">
        <w:rPr>
          <w:rFonts w:asciiTheme="minorHAnsi" w:hAnsiTheme="minorHAnsi" w:cstheme="minorHAnsi"/>
        </w:rPr>
        <w:t>0</w:t>
      </w:r>
      <w:r w:rsidRPr="0030042B">
        <w:rPr>
          <w:rFonts w:asciiTheme="minorHAnsi" w:hAnsiTheme="minorHAnsi" w:cstheme="minorHAnsi"/>
        </w:rPr>
        <w:t xml:space="preserve"> occurred in the very high evergreen class </w:t>
      </w:r>
      <w:r w:rsidR="00254D7E" w:rsidRPr="0030042B">
        <w:rPr>
          <w:rFonts w:asciiTheme="minorHAnsi" w:hAnsiTheme="minorHAnsi" w:cstheme="minorHAnsi"/>
        </w:rPr>
        <w:t xml:space="preserve">accounting for more than 98% of recorded endemic tree spesiec of the river basin and </w:t>
      </w:r>
      <w:r w:rsidR="005269DA" w:rsidRPr="0030042B">
        <w:rPr>
          <w:rFonts w:asciiTheme="minorHAnsi" w:hAnsiTheme="minorHAnsi" w:cstheme="minorHAnsi"/>
        </w:rPr>
        <w:t>1</w:t>
      </w:r>
      <w:r w:rsidR="0074524C" w:rsidRPr="0030042B">
        <w:rPr>
          <w:rFonts w:asciiTheme="minorHAnsi" w:hAnsiTheme="minorHAnsi" w:cstheme="minorHAnsi"/>
        </w:rPr>
        <w:t>8</w:t>
      </w:r>
      <w:r w:rsidRPr="0030042B">
        <w:rPr>
          <w:rFonts w:asciiTheme="minorHAnsi" w:hAnsiTheme="minorHAnsi" w:cstheme="minorHAnsi"/>
        </w:rPr>
        <w:t xml:space="preserve"> of them were exclusively found in this class. The dominant endemics found in this evergreen class </w:t>
      </w:r>
      <w:r w:rsidR="00314437" w:rsidRPr="0030042B">
        <w:rPr>
          <w:rFonts w:asciiTheme="minorHAnsi" w:hAnsiTheme="minorHAnsi" w:cstheme="minorHAnsi"/>
        </w:rPr>
        <w:t>we</w:t>
      </w:r>
      <w:r w:rsidRPr="0030042B">
        <w:rPr>
          <w:rFonts w:asciiTheme="minorHAnsi" w:hAnsiTheme="minorHAnsi" w:cstheme="minorHAnsi"/>
        </w:rPr>
        <w:t xml:space="preserve">re </w:t>
      </w:r>
      <w:r w:rsidRPr="0030042B">
        <w:rPr>
          <w:rFonts w:asciiTheme="minorHAnsi" w:hAnsiTheme="minorHAnsi" w:cstheme="minorHAnsi"/>
          <w:i/>
        </w:rPr>
        <w:t>Knema attenuata</w:t>
      </w:r>
      <w:r w:rsidRPr="0030042B">
        <w:rPr>
          <w:rFonts w:asciiTheme="minorHAnsi" w:hAnsiTheme="minorHAnsi" w:cstheme="minorHAnsi"/>
        </w:rPr>
        <w:t xml:space="preserve">, </w:t>
      </w:r>
      <w:r w:rsidRPr="0030042B">
        <w:rPr>
          <w:rFonts w:asciiTheme="minorHAnsi" w:hAnsiTheme="minorHAnsi" w:cstheme="minorHAnsi"/>
          <w:i/>
        </w:rPr>
        <w:t>Hopea ponga,</w:t>
      </w:r>
      <w:r w:rsidRPr="0030042B">
        <w:rPr>
          <w:rFonts w:asciiTheme="minorHAnsi" w:hAnsiTheme="minorHAnsi" w:cstheme="minorHAnsi"/>
        </w:rPr>
        <w:t xml:space="preserve"> </w:t>
      </w:r>
      <w:r w:rsidRPr="0030042B">
        <w:rPr>
          <w:rFonts w:asciiTheme="minorHAnsi" w:hAnsiTheme="minorHAnsi" w:cstheme="minorHAnsi"/>
          <w:i/>
        </w:rPr>
        <w:t>Reinwardtiodendron anamallayanam, Holigarna grahamii</w:t>
      </w:r>
      <w:r w:rsidRPr="0030042B">
        <w:rPr>
          <w:rFonts w:asciiTheme="minorHAnsi" w:hAnsiTheme="minorHAnsi" w:cstheme="minorHAnsi"/>
        </w:rPr>
        <w:t xml:space="preserve">, </w:t>
      </w:r>
      <w:r w:rsidRPr="0030042B">
        <w:rPr>
          <w:rFonts w:asciiTheme="minorHAnsi" w:hAnsiTheme="minorHAnsi" w:cstheme="minorHAnsi"/>
          <w:i/>
        </w:rPr>
        <w:t>Diospyros candolleana</w:t>
      </w:r>
      <w:r w:rsidRPr="0030042B">
        <w:rPr>
          <w:rFonts w:asciiTheme="minorHAnsi" w:hAnsiTheme="minorHAnsi" w:cstheme="minorHAnsi"/>
        </w:rPr>
        <w:t xml:space="preserve">, </w:t>
      </w:r>
      <w:r w:rsidRPr="0030042B">
        <w:rPr>
          <w:rFonts w:asciiTheme="minorHAnsi" w:hAnsiTheme="minorHAnsi" w:cstheme="minorHAnsi"/>
          <w:i/>
        </w:rPr>
        <w:t>Holigarna arnottiana</w:t>
      </w:r>
      <w:r w:rsidRPr="0030042B">
        <w:rPr>
          <w:rFonts w:asciiTheme="minorHAnsi" w:hAnsiTheme="minorHAnsi" w:cstheme="minorHAnsi"/>
        </w:rPr>
        <w:t xml:space="preserve">, </w:t>
      </w:r>
      <w:r w:rsidRPr="0030042B">
        <w:rPr>
          <w:rFonts w:asciiTheme="minorHAnsi" w:hAnsiTheme="minorHAnsi" w:cstheme="minorHAnsi"/>
          <w:i/>
        </w:rPr>
        <w:t>Ixora brachiata</w:t>
      </w:r>
      <w:r w:rsidRPr="0030042B">
        <w:rPr>
          <w:rFonts w:asciiTheme="minorHAnsi" w:hAnsiTheme="minorHAnsi" w:cstheme="minorHAnsi"/>
        </w:rPr>
        <w:t xml:space="preserve">, </w:t>
      </w:r>
      <w:r w:rsidRPr="0030042B">
        <w:rPr>
          <w:rFonts w:asciiTheme="minorHAnsi" w:hAnsiTheme="minorHAnsi" w:cstheme="minorHAnsi"/>
          <w:i/>
        </w:rPr>
        <w:t>Flacourtia montana</w:t>
      </w:r>
      <w:r w:rsidRPr="0030042B">
        <w:rPr>
          <w:rFonts w:asciiTheme="minorHAnsi" w:hAnsiTheme="minorHAnsi" w:cstheme="minorHAnsi"/>
        </w:rPr>
        <w:t xml:space="preserve"> etc. The </w:t>
      </w:r>
      <w:r w:rsidR="00B03F17" w:rsidRPr="0030042B">
        <w:rPr>
          <w:rFonts w:asciiTheme="minorHAnsi" w:hAnsiTheme="minorHAnsi" w:cstheme="minorHAnsi"/>
        </w:rPr>
        <w:t xml:space="preserve">indicator species of climax evergreen forests </w:t>
      </w:r>
      <w:r w:rsidR="00D05C49" w:rsidRPr="0030042B">
        <w:rPr>
          <w:rFonts w:asciiTheme="minorHAnsi" w:hAnsiTheme="minorHAnsi" w:cstheme="minorHAnsi"/>
        </w:rPr>
        <w:t xml:space="preserve">of Western Ghats </w:t>
      </w:r>
      <w:r w:rsidR="00B03F17" w:rsidRPr="0030042B">
        <w:rPr>
          <w:rFonts w:asciiTheme="minorHAnsi" w:hAnsiTheme="minorHAnsi" w:cstheme="minorHAnsi"/>
        </w:rPr>
        <w:t xml:space="preserve">like </w:t>
      </w:r>
      <w:r w:rsidRPr="0030042B">
        <w:rPr>
          <w:rFonts w:asciiTheme="minorHAnsi" w:hAnsiTheme="minorHAnsi" w:cstheme="minorHAnsi"/>
          <w:i/>
        </w:rPr>
        <w:t>Palaquium ellipticum</w:t>
      </w:r>
      <w:r w:rsidRPr="0030042B">
        <w:rPr>
          <w:rFonts w:asciiTheme="minorHAnsi" w:hAnsiTheme="minorHAnsi" w:cstheme="minorHAnsi"/>
        </w:rPr>
        <w:t xml:space="preserve">, </w:t>
      </w:r>
      <w:r w:rsidRPr="0030042B">
        <w:rPr>
          <w:rFonts w:asciiTheme="minorHAnsi" w:hAnsiTheme="minorHAnsi" w:cstheme="minorHAnsi"/>
          <w:i/>
        </w:rPr>
        <w:t>Vateria indica</w:t>
      </w:r>
      <w:r w:rsidRPr="0030042B">
        <w:rPr>
          <w:rFonts w:asciiTheme="minorHAnsi" w:hAnsiTheme="minorHAnsi" w:cstheme="minorHAnsi"/>
        </w:rPr>
        <w:t xml:space="preserve">, </w:t>
      </w:r>
      <w:r w:rsidRPr="0030042B">
        <w:rPr>
          <w:rFonts w:asciiTheme="minorHAnsi" w:hAnsiTheme="minorHAnsi" w:cstheme="minorHAnsi"/>
          <w:i/>
        </w:rPr>
        <w:t xml:space="preserve">Dipterocarpus </w:t>
      </w:r>
      <w:r w:rsidRPr="0030042B">
        <w:rPr>
          <w:rFonts w:asciiTheme="minorHAnsi" w:hAnsiTheme="minorHAnsi" w:cstheme="minorHAnsi"/>
          <w:i/>
        </w:rPr>
        <w:lastRenderedPageBreak/>
        <w:t>indicus</w:t>
      </w:r>
      <w:r w:rsidR="00FE7484">
        <w:rPr>
          <w:rFonts w:asciiTheme="minorHAnsi" w:hAnsiTheme="minorHAnsi" w:cstheme="minorHAnsi"/>
        </w:rPr>
        <w:t xml:space="preserve"> (Image 1),</w:t>
      </w:r>
      <w:r w:rsidRPr="0030042B">
        <w:rPr>
          <w:rFonts w:asciiTheme="minorHAnsi" w:hAnsiTheme="minorHAnsi" w:cstheme="minorHAnsi"/>
        </w:rPr>
        <w:t xml:space="preserve"> </w:t>
      </w:r>
      <w:r w:rsidRPr="0030042B">
        <w:rPr>
          <w:rFonts w:asciiTheme="minorHAnsi" w:hAnsiTheme="minorHAnsi" w:cstheme="minorHAnsi"/>
          <w:i/>
        </w:rPr>
        <w:t>Poeciloneuron indicum</w:t>
      </w:r>
      <w:r w:rsidRPr="0030042B">
        <w:rPr>
          <w:rFonts w:asciiTheme="minorHAnsi" w:hAnsiTheme="minorHAnsi" w:cstheme="minorHAnsi"/>
        </w:rPr>
        <w:t xml:space="preserve">, </w:t>
      </w:r>
      <w:r w:rsidRPr="0030042B">
        <w:rPr>
          <w:rFonts w:asciiTheme="minorHAnsi" w:hAnsiTheme="minorHAnsi" w:cstheme="minorHAnsi"/>
          <w:i/>
        </w:rPr>
        <w:t>Dysoxylum malabaricum</w:t>
      </w:r>
      <w:r w:rsidRPr="0030042B">
        <w:rPr>
          <w:rFonts w:asciiTheme="minorHAnsi" w:hAnsiTheme="minorHAnsi" w:cstheme="minorHAnsi"/>
        </w:rPr>
        <w:t>, etc. were found only in this very high evergreen class.</w:t>
      </w:r>
      <w:r w:rsidR="00B03F17" w:rsidRPr="0030042B">
        <w:rPr>
          <w:rFonts w:asciiTheme="minorHAnsi" w:hAnsiTheme="minorHAnsi" w:cstheme="minorHAnsi"/>
        </w:rPr>
        <w:t xml:space="preserve"> </w:t>
      </w:r>
    </w:p>
    <w:p w:rsidR="008960DD" w:rsidRPr="0030042B" w:rsidRDefault="008960DD" w:rsidP="00A53054">
      <w:pPr>
        <w:spacing w:line="360" w:lineRule="auto"/>
        <w:jc w:val="both"/>
        <w:rPr>
          <w:rFonts w:asciiTheme="minorHAnsi" w:hAnsiTheme="minorHAnsi" w:cstheme="minorHAnsi"/>
          <w:iCs/>
        </w:rPr>
      </w:pPr>
      <w:r w:rsidRPr="0030042B">
        <w:rPr>
          <w:rFonts w:asciiTheme="minorHAnsi" w:hAnsiTheme="minorHAnsi" w:cstheme="minorHAnsi"/>
          <w:b/>
          <w:iCs/>
        </w:rPr>
        <w:t>High evergreen class</w:t>
      </w:r>
      <w:r w:rsidR="00D05C49" w:rsidRPr="0030042B">
        <w:rPr>
          <w:rFonts w:asciiTheme="minorHAnsi" w:hAnsiTheme="minorHAnsi" w:cstheme="minorHAnsi"/>
          <w:b/>
          <w:iCs/>
        </w:rPr>
        <w:t xml:space="preserve"> (61-80% evergreen)</w:t>
      </w:r>
      <w:r w:rsidRPr="0030042B">
        <w:rPr>
          <w:rFonts w:asciiTheme="minorHAnsi" w:hAnsiTheme="minorHAnsi" w:cstheme="minorHAnsi"/>
          <w:b/>
          <w:iCs/>
        </w:rPr>
        <w:t xml:space="preserve">: </w:t>
      </w:r>
      <w:r w:rsidRPr="0030042B">
        <w:rPr>
          <w:rFonts w:asciiTheme="minorHAnsi" w:hAnsiTheme="minorHAnsi" w:cstheme="minorHAnsi"/>
          <w:iCs/>
        </w:rPr>
        <w:t>The number of endemics drastically decrease</w:t>
      </w:r>
      <w:r w:rsidR="000B4D57" w:rsidRPr="0030042B">
        <w:rPr>
          <w:rFonts w:asciiTheme="minorHAnsi" w:hAnsiTheme="minorHAnsi" w:cstheme="minorHAnsi"/>
          <w:iCs/>
        </w:rPr>
        <w:t>d</w:t>
      </w:r>
      <w:r w:rsidRPr="0030042B">
        <w:rPr>
          <w:rFonts w:asciiTheme="minorHAnsi" w:hAnsiTheme="minorHAnsi" w:cstheme="minorHAnsi"/>
          <w:iCs/>
        </w:rPr>
        <w:t xml:space="preserve"> from very high to high evergreen class. Of the 5</w:t>
      </w:r>
      <w:r w:rsidR="005269DA" w:rsidRPr="0030042B">
        <w:rPr>
          <w:rFonts w:asciiTheme="minorHAnsi" w:hAnsiTheme="minorHAnsi" w:cstheme="minorHAnsi"/>
          <w:iCs/>
        </w:rPr>
        <w:t>1</w:t>
      </w:r>
      <w:r w:rsidR="00FF6F75" w:rsidRPr="0030042B">
        <w:rPr>
          <w:rFonts w:asciiTheme="minorHAnsi" w:hAnsiTheme="minorHAnsi" w:cstheme="minorHAnsi"/>
          <w:iCs/>
        </w:rPr>
        <w:t xml:space="preserve"> endemics</w:t>
      </w:r>
      <w:r w:rsidR="00D47A41" w:rsidRPr="0030042B">
        <w:rPr>
          <w:rFonts w:asciiTheme="minorHAnsi" w:hAnsiTheme="minorHAnsi" w:cstheme="minorHAnsi"/>
          <w:iCs/>
        </w:rPr>
        <w:t>,</w:t>
      </w:r>
      <w:r w:rsidRPr="0030042B">
        <w:rPr>
          <w:rFonts w:asciiTheme="minorHAnsi" w:hAnsiTheme="minorHAnsi" w:cstheme="minorHAnsi"/>
          <w:iCs/>
        </w:rPr>
        <w:t xml:space="preserve"> 3</w:t>
      </w:r>
      <w:r w:rsidR="0074524C" w:rsidRPr="0030042B">
        <w:rPr>
          <w:rFonts w:asciiTheme="minorHAnsi" w:hAnsiTheme="minorHAnsi" w:cstheme="minorHAnsi"/>
          <w:iCs/>
        </w:rPr>
        <w:t>2</w:t>
      </w:r>
      <w:r w:rsidR="00FF6F75" w:rsidRPr="0030042B">
        <w:rPr>
          <w:rFonts w:asciiTheme="minorHAnsi" w:hAnsiTheme="minorHAnsi" w:cstheme="minorHAnsi"/>
          <w:iCs/>
        </w:rPr>
        <w:t xml:space="preserve"> (</w:t>
      </w:r>
      <w:r w:rsidR="0074524C" w:rsidRPr="0030042B">
        <w:rPr>
          <w:rFonts w:asciiTheme="minorHAnsi" w:hAnsiTheme="minorHAnsi" w:cstheme="minorHAnsi"/>
          <w:iCs/>
        </w:rPr>
        <w:t>63</w:t>
      </w:r>
      <w:r w:rsidR="00FF6F75" w:rsidRPr="0030042B">
        <w:rPr>
          <w:rFonts w:asciiTheme="minorHAnsi" w:hAnsiTheme="minorHAnsi" w:cstheme="minorHAnsi"/>
          <w:iCs/>
        </w:rPr>
        <w:t>%)</w:t>
      </w:r>
      <w:r w:rsidRPr="0030042B">
        <w:rPr>
          <w:rFonts w:asciiTheme="minorHAnsi" w:hAnsiTheme="minorHAnsi" w:cstheme="minorHAnsi"/>
          <w:iCs/>
        </w:rPr>
        <w:t xml:space="preserve"> </w:t>
      </w:r>
      <w:r w:rsidR="000B4D57" w:rsidRPr="0030042B">
        <w:rPr>
          <w:rFonts w:asciiTheme="minorHAnsi" w:hAnsiTheme="minorHAnsi" w:cstheme="minorHAnsi"/>
          <w:iCs/>
        </w:rPr>
        <w:t>we</w:t>
      </w:r>
      <w:r w:rsidRPr="0030042B">
        <w:rPr>
          <w:rFonts w:asciiTheme="minorHAnsi" w:hAnsiTheme="minorHAnsi" w:cstheme="minorHAnsi"/>
          <w:iCs/>
        </w:rPr>
        <w:t xml:space="preserve">re recorded in this class. Major endemics recorded </w:t>
      </w:r>
      <w:r w:rsidR="00314437" w:rsidRPr="0030042B">
        <w:rPr>
          <w:rFonts w:asciiTheme="minorHAnsi" w:hAnsiTheme="minorHAnsi" w:cstheme="minorHAnsi"/>
          <w:iCs/>
        </w:rPr>
        <w:t>we</w:t>
      </w:r>
      <w:r w:rsidRPr="0030042B">
        <w:rPr>
          <w:rFonts w:asciiTheme="minorHAnsi" w:hAnsiTheme="minorHAnsi" w:cstheme="minorHAnsi"/>
          <w:iCs/>
        </w:rPr>
        <w:t xml:space="preserve">re </w:t>
      </w:r>
      <w:r w:rsidRPr="0030042B">
        <w:rPr>
          <w:rFonts w:asciiTheme="minorHAnsi" w:hAnsiTheme="minorHAnsi" w:cstheme="minorHAnsi"/>
          <w:i/>
          <w:iCs/>
        </w:rPr>
        <w:t>Holigarna grahamii</w:t>
      </w:r>
      <w:r w:rsidRPr="0030042B">
        <w:rPr>
          <w:rFonts w:asciiTheme="minorHAnsi" w:hAnsiTheme="minorHAnsi" w:cstheme="minorHAnsi"/>
          <w:iCs/>
        </w:rPr>
        <w:t xml:space="preserve">, </w:t>
      </w:r>
      <w:r w:rsidRPr="0030042B">
        <w:rPr>
          <w:rFonts w:asciiTheme="minorHAnsi" w:hAnsiTheme="minorHAnsi" w:cstheme="minorHAnsi"/>
          <w:i/>
          <w:iCs/>
        </w:rPr>
        <w:t>Holigarna beddomei</w:t>
      </w:r>
      <w:r w:rsidRPr="0030042B">
        <w:rPr>
          <w:rFonts w:asciiTheme="minorHAnsi" w:hAnsiTheme="minorHAnsi" w:cstheme="minorHAnsi"/>
          <w:iCs/>
        </w:rPr>
        <w:t xml:space="preserve"> and </w:t>
      </w:r>
      <w:r w:rsidRPr="0030042B">
        <w:rPr>
          <w:rFonts w:asciiTheme="minorHAnsi" w:hAnsiTheme="minorHAnsi" w:cstheme="minorHAnsi"/>
          <w:i/>
          <w:iCs/>
        </w:rPr>
        <w:t>Polyalthia fragrans</w:t>
      </w:r>
      <w:r w:rsidR="005D6179" w:rsidRPr="0030042B">
        <w:rPr>
          <w:rFonts w:asciiTheme="minorHAnsi" w:hAnsiTheme="minorHAnsi" w:cstheme="minorHAnsi"/>
          <w:iCs/>
        </w:rPr>
        <w:t>.</w:t>
      </w:r>
      <w:r w:rsidRPr="0030042B">
        <w:rPr>
          <w:rFonts w:asciiTheme="minorHAnsi" w:hAnsiTheme="minorHAnsi" w:cstheme="minorHAnsi"/>
          <w:iCs/>
        </w:rPr>
        <w:t xml:space="preserve"> Other </w:t>
      </w:r>
      <w:r w:rsidR="00FF6F75" w:rsidRPr="0030042B">
        <w:rPr>
          <w:rFonts w:asciiTheme="minorHAnsi" w:hAnsiTheme="minorHAnsi" w:cstheme="minorHAnsi"/>
          <w:iCs/>
        </w:rPr>
        <w:t xml:space="preserve">dominant </w:t>
      </w:r>
      <w:r w:rsidRPr="0030042B">
        <w:rPr>
          <w:rFonts w:asciiTheme="minorHAnsi" w:hAnsiTheme="minorHAnsi" w:cstheme="minorHAnsi"/>
          <w:iCs/>
        </w:rPr>
        <w:t xml:space="preserve">endemics recorded </w:t>
      </w:r>
      <w:r w:rsidR="00314437" w:rsidRPr="0030042B">
        <w:rPr>
          <w:rFonts w:asciiTheme="minorHAnsi" w:hAnsiTheme="minorHAnsi" w:cstheme="minorHAnsi"/>
          <w:iCs/>
        </w:rPr>
        <w:t>we</w:t>
      </w:r>
      <w:r w:rsidRPr="0030042B">
        <w:rPr>
          <w:rFonts w:asciiTheme="minorHAnsi" w:hAnsiTheme="minorHAnsi" w:cstheme="minorHAnsi"/>
          <w:iCs/>
        </w:rPr>
        <w:t>re</w:t>
      </w:r>
      <w:r w:rsidRPr="0030042B">
        <w:rPr>
          <w:rFonts w:asciiTheme="minorHAnsi" w:hAnsiTheme="minorHAnsi" w:cstheme="minorHAnsi"/>
          <w:i/>
        </w:rPr>
        <w:t xml:space="preserve"> Garcinia indica</w:t>
      </w:r>
      <w:r w:rsidRPr="0030042B">
        <w:rPr>
          <w:rFonts w:asciiTheme="minorHAnsi" w:hAnsiTheme="minorHAnsi" w:cstheme="minorHAnsi"/>
        </w:rPr>
        <w:t xml:space="preserve">, </w:t>
      </w:r>
      <w:r w:rsidRPr="0030042B">
        <w:rPr>
          <w:rFonts w:asciiTheme="minorHAnsi" w:hAnsiTheme="minorHAnsi" w:cstheme="minorHAnsi"/>
          <w:i/>
        </w:rPr>
        <w:t>Blachia denudata</w:t>
      </w:r>
      <w:r w:rsidRPr="0030042B">
        <w:rPr>
          <w:rFonts w:asciiTheme="minorHAnsi" w:hAnsiTheme="minorHAnsi" w:cstheme="minorHAnsi"/>
        </w:rPr>
        <w:t xml:space="preserve">, </w:t>
      </w:r>
      <w:r w:rsidRPr="0030042B">
        <w:rPr>
          <w:rFonts w:asciiTheme="minorHAnsi" w:hAnsiTheme="minorHAnsi" w:cstheme="minorHAnsi"/>
          <w:i/>
          <w:iCs/>
        </w:rPr>
        <w:t xml:space="preserve">Dimorphocalyx lawianus, Sageraea laurifolia, Gordonia obtusa, Hydnocarpus laurifolia, Drypetes elata </w:t>
      </w:r>
      <w:r w:rsidRPr="0030042B">
        <w:rPr>
          <w:rFonts w:asciiTheme="minorHAnsi" w:hAnsiTheme="minorHAnsi" w:cstheme="minorHAnsi"/>
          <w:iCs/>
        </w:rPr>
        <w:t>and</w:t>
      </w:r>
      <w:r w:rsidRPr="0030042B">
        <w:rPr>
          <w:rFonts w:asciiTheme="minorHAnsi" w:hAnsiTheme="minorHAnsi" w:cstheme="minorHAnsi"/>
          <w:i/>
          <w:iCs/>
        </w:rPr>
        <w:t xml:space="preserve"> Diospyros saldanhae</w:t>
      </w:r>
      <w:r w:rsidRPr="0030042B">
        <w:rPr>
          <w:rFonts w:asciiTheme="minorHAnsi" w:hAnsiTheme="minorHAnsi" w:cstheme="minorHAnsi"/>
          <w:iCs/>
        </w:rPr>
        <w:t>.</w:t>
      </w:r>
    </w:p>
    <w:p w:rsidR="008960DD" w:rsidRPr="0030042B" w:rsidRDefault="008960DD" w:rsidP="00A53054">
      <w:pPr>
        <w:spacing w:line="360" w:lineRule="auto"/>
        <w:jc w:val="both"/>
        <w:rPr>
          <w:rFonts w:asciiTheme="minorHAnsi" w:hAnsiTheme="minorHAnsi" w:cstheme="minorHAnsi"/>
          <w:iCs/>
        </w:rPr>
      </w:pPr>
      <w:r w:rsidRPr="0030042B">
        <w:rPr>
          <w:rFonts w:asciiTheme="minorHAnsi" w:hAnsiTheme="minorHAnsi" w:cstheme="minorHAnsi"/>
          <w:b/>
        </w:rPr>
        <w:t>Moderate evergreen class</w:t>
      </w:r>
      <w:r w:rsidR="00D05C49" w:rsidRPr="0030042B">
        <w:rPr>
          <w:rFonts w:asciiTheme="minorHAnsi" w:hAnsiTheme="minorHAnsi" w:cstheme="minorHAnsi"/>
          <w:b/>
        </w:rPr>
        <w:t xml:space="preserve"> (41-60% evergreen)</w:t>
      </w:r>
      <w:r w:rsidRPr="0030042B">
        <w:rPr>
          <w:rFonts w:asciiTheme="minorHAnsi" w:hAnsiTheme="minorHAnsi" w:cstheme="minorHAnsi"/>
          <w:b/>
        </w:rPr>
        <w:t>:</w:t>
      </w:r>
      <w:r w:rsidRPr="0030042B">
        <w:rPr>
          <w:rFonts w:asciiTheme="minorHAnsi" w:hAnsiTheme="minorHAnsi" w:cstheme="minorHAnsi"/>
        </w:rPr>
        <w:t xml:space="preserve"> Totally </w:t>
      </w:r>
      <w:r w:rsidR="005269DA" w:rsidRPr="0030042B">
        <w:rPr>
          <w:rFonts w:asciiTheme="minorHAnsi" w:hAnsiTheme="minorHAnsi" w:cstheme="minorHAnsi"/>
        </w:rPr>
        <w:t>17</w:t>
      </w:r>
      <w:r w:rsidRPr="0030042B">
        <w:rPr>
          <w:rFonts w:asciiTheme="minorHAnsi" w:hAnsiTheme="minorHAnsi" w:cstheme="minorHAnsi"/>
        </w:rPr>
        <w:t xml:space="preserve"> endemics </w:t>
      </w:r>
      <w:r w:rsidR="00516C44" w:rsidRPr="0030042B">
        <w:rPr>
          <w:rFonts w:asciiTheme="minorHAnsi" w:hAnsiTheme="minorHAnsi" w:cstheme="minorHAnsi"/>
        </w:rPr>
        <w:t xml:space="preserve">were </w:t>
      </w:r>
      <w:r w:rsidRPr="0030042B">
        <w:rPr>
          <w:rFonts w:asciiTheme="minorHAnsi" w:hAnsiTheme="minorHAnsi" w:cstheme="minorHAnsi"/>
        </w:rPr>
        <w:t xml:space="preserve">recorded here, which is almost </w:t>
      </w:r>
      <w:r w:rsidR="00FF6F75" w:rsidRPr="0030042B">
        <w:rPr>
          <w:rFonts w:asciiTheme="minorHAnsi" w:hAnsiTheme="minorHAnsi" w:cstheme="minorHAnsi"/>
        </w:rPr>
        <w:t>7</w:t>
      </w:r>
      <w:r w:rsidRPr="0030042B">
        <w:rPr>
          <w:rFonts w:asciiTheme="minorHAnsi" w:hAnsiTheme="minorHAnsi" w:cstheme="minorHAnsi"/>
        </w:rPr>
        <w:t xml:space="preserve">0% less than </w:t>
      </w:r>
      <w:r w:rsidR="00FF6F75" w:rsidRPr="0030042B">
        <w:rPr>
          <w:rFonts w:asciiTheme="minorHAnsi" w:hAnsiTheme="minorHAnsi" w:cstheme="minorHAnsi"/>
        </w:rPr>
        <w:t xml:space="preserve">in the very high </w:t>
      </w:r>
      <w:r w:rsidRPr="0030042B">
        <w:rPr>
          <w:rFonts w:asciiTheme="minorHAnsi" w:hAnsiTheme="minorHAnsi" w:cstheme="minorHAnsi"/>
        </w:rPr>
        <w:t xml:space="preserve">evergreen class. Several endemics </w:t>
      </w:r>
      <w:r w:rsidR="00516C44" w:rsidRPr="0030042B">
        <w:rPr>
          <w:rFonts w:asciiTheme="minorHAnsi" w:hAnsiTheme="minorHAnsi" w:cstheme="minorHAnsi"/>
        </w:rPr>
        <w:t xml:space="preserve">were absent in </w:t>
      </w:r>
      <w:r w:rsidRPr="0030042B">
        <w:rPr>
          <w:rFonts w:asciiTheme="minorHAnsi" w:hAnsiTheme="minorHAnsi" w:cstheme="minorHAnsi"/>
        </w:rPr>
        <w:t>this class</w:t>
      </w:r>
      <w:r w:rsidR="00FF6F75" w:rsidRPr="0030042B">
        <w:rPr>
          <w:rFonts w:asciiTheme="minorHAnsi" w:hAnsiTheme="minorHAnsi" w:cstheme="minorHAnsi"/>
        </w:rPr>
        <w:t xml:space="preserve"> and the </w:t>
      </w:r>
      <w:r w:rsidRPr="0030042B">
        <w:rPr>
          <w:rFonts w:asciiTheme="minorHAnsi" w:hAnsiTheme="minorHAnsi" w:cstheme="minorHAnsi"/>
        </w:rPr>
        <w:t xml:space="preserve">most dominant </w:t>
      </w:r>
      <w:r w:rsidR="007A247F" w:rsidRPr="0030042B">
        <w:rPr>
          <w:rFonts w:asciiTheme="minorHAnsi" w:hAnsiTheme="minorHAnsi" w:cstheme="minorHAnsi"/>
        </w:rPr>
        <w:t>species</w:t>
      </w:r>
      <w:r w:rsidR="00FF6F75" w:rsidRPr="0030042B">
        <w:rPr>
          <w:rFonts w:asciiTheme="minorHAnsi" w:hAnsiTheme="minorHAnsi" w:cstheme="minorHAnsi"/>
        </w:rPr>
        <w:t xml:space="preserve"> recorded in this class </w:t>
      </w:r>
      <w:r w:rsidR="004B11C6" w:rsidRPr="0030042B">
        <w:rPr>
          <w:rFonts w:asciiTheme="minorHAnsi" w:hAnsiTheme="minorHAnsi" w:cstheme="minorHAnsi"/>
        </w:rPr>
        <w:t>we</w:t>
      </w:r>
      <w:r w:rsidRPr="0030042B">
        <w:rPr>
          <w:rFonts w:asciiTheme="minorHAnsi" w:hAnsiTheme="minorHAnsi" w:cstheme="minorHAnsi"/>
        </w:rPr>
        <w:t xml:space="preserve">re </w:t>
      </w:r>
      <w:r w:rsidRPr="0030042B">
        <w:rPr>
          <w:rFonts w:asciiTheme="minorHAnsi" w:hAnsiTheme="minorHAnsi" w:cstheme="minorHAnsi"/>
          <w:i/>
        </w:rPr>
        <w:t>Holigarna arnottiana</w:t>
      </w:r>
      <w:r w:rsidRPr="0030042B">
        <w:rPr>
          <w:rFonts w:asciiTheme="minorHAnsi" w:hAnsiTheme="minorHAnsi" w:cstheme="minorHAnsi"/>
        </w:rPr>
        <w:t xml:space="preserve">, </w:t>
      </w:r>
      <w:r w:rsidRPr="0030042B">
        <w:rPr>
          <w:rFonts w:asciiTheme="minorHAnsi" w:hAnsiTheme="minorHAnsi" w:cstheme="minorHAnsi"/>
          <w:i/>
        </w:rPr>
        <w:t>Ixora brachiata</w:t>
      </w:r>
      <w:r w:rsidRPr="0030042B">
        <w:rPr>
          <w:rFonts w:asciiTheme="minorHAnsi" w:hAnsiTheme="minorHAnsi" w:cstheme="minorHAnsi"/>
        </w:rPr>
        <w:t xml:space="preserve"> and </w:t>
      </w:r>
      <w:r w:rsidRPr="0030042B">
        <w:rPr>
          <w:rFonts w:asciiTheme="minorHAnsi" w:hAnsiTheme="minorHAnsi" w:cstheme="minorHAnsi"/>
          <w:i/>
        </w:rPr>
        <w:t>Cinnamomum macrocarpum</w:t>
      </w:r>
      <w:r w:rsidRPr="0030042B">
        <w:rPr>
          <w:rFonts w:asciiTheme="minorHAnsi" w:hAnsiTheme="minorHAnsi" w:cstheme="minorHAnsi"/>
        </w:rPr>
        <w:t xml:space="preserve">. Even though </w:t>
      </w:r>
      <w:r w:rsidRPr="0030042B">
        <w:rPr>
          <w:rFonts w:asciiTheme="minorHAnsi" w:hAnsiTheme="minorHAnsi" w:cstheme="minorHAnsi"/>
          <w:i/>
        </w:rPr>
        <w:t>Reinwardtiodendron anamallayanam</w:t>
      </w:r>
      <w:r w:rsidRPr="0030042B">
        <w:rPr>
          <w:rFonts w:asciiTheme="minorHAnsi" w:hAnsiTheme="minorHAnsi" w:cstheme="minorHAnsi"/>
        </w:rPr>
        <w:t xml:space="preserve">, </w:t>
      </w:r>
      <w:r w:rsidRPr="0030042B">
        <w:rPr>
          <w:rFonts w:asciiTheme="minorHAnsi" w:hAnsiTheme="minorHAnsi" w:cstheme="minorHAnsi"/>
          <w:i/>
        </w:rPr>
        <w:t>Diospyros candolleana</w:t>
      </w:r>
      <w:r w:rsidRPr="0030042B">
        <w:rPr>
          <w:rFonts w:asciiTheme="minorHAnsi" w:hAnsiTheme="minorHAnsi" w:cstheme="minorHAnsi"/>
        </w:rPr>
        <w:t xml:space="preserve">, </w:t>
      </w:r>
      <w:r w:rsidRPr="0030042B">
        <w:rPr>
          <w:rFonts w:asciiTheme="minorHAnsi" w:hAnsiTheme="minorHAnsi" w:cstheme="minorHAnsi"/>
          <w:i/>
        </w:rPr>
        <w:t>Beilschmiedia dalzellii</w:t>
      </w:r>
      <w:r w:rsidRPr="0030042B">
        <w:rPr>
          <w:rFonts w:asciiTheme="minorHAnsi" w:hAnsiTheme="minorHAnsi" w:cstheme="minorHAnsi"/>
        </w:rPr>
        <w:t xml:space="preserve"> and </w:t>
      </w:r>
      <w:r w:rsidRPr="0030042B">
        <w:rPr>
          <w:rFonts w:asciiTheme="minorHAnsi" w:hAnsiTheme="minorHAnsi" w:cstheme="minorHAnsi"/>
          <w:i/>
        </w:rPr>
        <w:t>Artocarpus hirsutus</w:t>
      </w:r>
      <w:r w:rsidRPr="0030042B">
        <w:rPr>
          <w:rFonts w:asciiTheme="minorHAnsi" w:hAnsiTheme="minorHAnsi" w:cstheme="minorHAnsi"/>
        </w:rPr>
        <w:t xml:space="preserve"> occurred</w:t>
      </w:r>
      <w:r w:rsidR="00516C44" w:rsidRPr="0030042B">
        <w:rPr>
          <w:rFonts w:asciiTheme="minorHAnsi" w:hAnsiTheme="minorHAnsi" w:cstheme="minorHAnsi"/>
        </w:rPr>
        <w:t xml:space="preserve"> in this class</w:t>
      </w:r>
      <w:r w:rsidRPr="0030042B">
        <w:rPr>
          <w:rFonts w:asciiTheme="minorHAnsi" w:hAnsiTheme="minorHAnsi" w:cstheme="minorHAnsi"/>
        </w:rPr>
        <w:t xml:space="preserve">, they </w:t>
      </w:r>
      <w:r w:rsidR="00516C44" w:rsidRPr="0030042B">
        <w:rPr>
          <w:rFonts w:asciiTheme="minorHAnsi" w:hAnsiTheme="minorHAnsi" w:cstheme="minorHAnsi"/>
        </w:rPr>
        <w:t>we</w:t>
      </w:r>
      <w:r w:rsidRPr="0030042B">
        <w:rPr>
          <w:rFonts w:asciiTheme="minorHAnsi" w:hAnsiTheme="minorHAnsi" w:cstheme="minorHAnsi"/>
        </w:rPr>
        <w:t>re</w:t>
      </w:r>
      <w:r w:rsidR="00516C44" w:rsidRPr="0030042B">
        <w:rPr>
          <w:rFonts w:asciiTheme="minorHAnsi" w:hAnsiTheme="minorHAnsi" w:cstheme="minorHAnsi"/>
        </w:rPr>
        <w:t xml:space="preserve"> less in number compared to their relatively abundant nature in</w:t>
      </w:r>
      <w:r w:rsidRPr="0030042B">
        <w:rPr>
          <w:rFonts w:asciiTheme="minorHAnsi" w:hAnsiTheme="minorHAnsi" w:cstheme="minorHAnsi"/>
        </w:rPr>
        <w:t xml:space="preserve"> the </w:t>
      </w:r>
      <w:r w:rsidR="00516C44" w:rsidRPr="0030042B">
        <w:rPr>
          <w:rFonts w:asciiTheme="minorHAnsi" w:hAnsiTheme="minorHAnsi" w:cstheme="minorHAnsi"/>
        </w:rPr>
        <w:t>very high ev</w:t>
      </w:r>
      <w:r w:rsidR="0067650C" w:rsidRPr="0030042B">
        <w:rPr>
          <w:rFonts w:asciiTheme="minorHAnsi" w:hAnsiTheme="minorHAnsi" w:cstheme="minorHAnsi"/>
        </w:rPr>
        <w:t>ergreen class.</w:t>
      </w:r>
    </w:p>
    <w:p w:rsidR="008960DD" w:rsidRPr="0030042B" w:rsidRDefault="008960DD" w:rsidP="00A53054">
      <w:pPr>
        <w:spacing w:line="360" w:lineRule="auto"/>
        <w:jc w:val="both"/>
        <w:rPr>
          <w:rFonts w:asciiTheme="minorHAnsi" w:hAnsiTheme="minorHAnsi" w:cstheme="minorHAnsi"/>
        </w:rPr>
      </w:pPr>
      <w:r w:rsidRPr="0030042B">
        <w:rPr>
          <w:rFonts w:asciiTheme="minorHAnsi" w:hAnsiTheme="minorHAnsi" w:cstheme="minorHAnsi"/>
          <w:b/>
        </w:rPr>
        <w:t>Low evergreen class</w:t>
      </w:r>
      <w:r w:rsidR="00D05C49" w:rsidRPr="0030042B">
        <w:rPr>
          <w:rFonts w:asciiTheme="minorHAnsi" w:hAnsiTheme="minorHAnsi" w:cstheme="minorHAnsi"/>
          <w:b/>
        </w:rPr>
        <w:t xml:space="preserve"> (21-40% evergreen)</w:t>
      </w:r>
      <w:r w:rsidRPr="0030042B">
        <w:rPr>
          <w:rFonts w:asciiTheme="minorHAnsi" w:hAnsiTheme="minorHAnsi" w:cstheme="minorHAnsi"/>
          <w:b/>
        </w:rPr>
        <w:t>:</w:t>
      </w:r>
      <w:r w:rsidRPr="0030042B">
        <w:rPr>
          <w:rFonts w:asciiTheme="minorHAnsi" w:hAnsiTheme="minorHAnsi" w:cstheme="minorHAnsi"/>
        </w:rPr>
        <w:t xml:space="preserve"> As the percentage composition of evergreens decrease</w:t>
      </w:r>
      <w:r w:rsidR="00D05C49" w:rsidRPr="0030042B">
        <w:rPr>
          <w:rFonts w:asciiTheme="minorHAnsi" w:hAnsiTheme="minorHAnsi" w:cstheme="minorHAnsi"/>
        </w:rPr>
        <w:t>d</w:t>
      </w:r>
      <w:r w:rsidRPr="0030042B">
        <w:rPr>
          <w:rFonts w:asciiTheme="minorHAnsi" w:hAnsiTheme="minorHAnsi" w:cstheme="minorHAnsi"/>
        </w:rPr>
        <w:t>, the endemics also decrease</w:t>
      </w:r>
      <w:r w:rsidR="00D05C49" w:rsidRPr="0030042B">
        <w:rPr>
          <w:rFonts w:asciiTheme="minorHAnsi" w:hAnsiTheme="minorHAnsi" w:cstheme="minorHAnsi"/>
        </w:rPr>
        <w:t>d</w:t>
      </w:r>
      <w:r w:rsidR="004B11C6" w:rsidRPr="0030042B">
        <w:rPr>
          <w:rFonts w:asciiTheme="minorHAnsi" w:hAnsiTheme="minorHAnsi" w:cstheme="minorHAnsi"/>
        </w:rPr>
        <w:t xml:space="preserve"> gradually</w:t>
      </w:r>
      <w:r w:rsidRPr="0030042B">
        <w:rPr>
          <w:rFonts w:asciiTheme="minorHAnsi" w:hAnsiTheme="minorHAnsi" w:cstheme="minorHAnsi"/>
        </w:rPr>
        <w:t xml:space="preserve">. Only </w:t>
      </w:r>
      <w:r w:rsidR="005269DA" w:rsidRPr="0030042B">
        <w:rPr>
          <w:rFonts w:asciiTheme="minorHAnsi" w:hAnsiTheme="minorHAnsi" w:cstheme="minorHAnsi"/>
        </w:rPr>
        <w:t>8</w:t>
      </w:r>
      <w:r w:rsidR="00FF6F75" w:rsidRPr="0030042B">
        <w:rPr>
          <w:rFonts w:asciiTheme="minorHAnsi" w:hAnsiTheme="minorHAnsi" w:cstheme="minorHAnsi"/>
        </w:rPr>
        <w:t xml:space="preserve"> (16%)</w:t>
      </w:r>
      <w:r w:rsidRPr="0030042B">
        <w:rPr>
          <w:rFonts w:asciiTheme="minorHAnsi" w:hAnsiTheme="minorHAnsi" w:cstheme="minorHAnsi"/>
        </w:rPr>
        <w:t xml:space="preserve"> endemics were recorded in this class. </w:t>
      </w:r>
      <w:r w:rsidRPr="0030042B">
        <w:rPr>
          <w:rFonts w:asciiTheme="minorHAnsi" w:hAnsiTheme="minorHAnsi" w:cstheme="minorHAnsi"/>
          <w:i/>
        </w:rPr>
        <w:t>Tabernaemontana heyneana</w:t>
      </w:r>
      <w:r w:rsidRPr="0030042B">
        <w:rPr>
          <w:rFonts w:asciiTheme="minorHAnsi" w:hAnsiTheme="minorHAnsi" w:cstheme="minorHAnsi"/>
        </w:rPr>
        <w:t xml:space="preserve"> is the only dominant endemic and </w:t>
      </w:r>
      <w:r w:rsidRPr="0030042B">
        <w:rPr>
          <w:rFonts w:asciiTheme="minorHAnsi" w:hAnsiTheme="minorHAnsi" w:cstheme="minorHAnsi"/>
          <w:i/>
        </w:rPr>
        <w:t>Hopea ponga</w:t>
      </w:r>
      <w:r w:rsidRPr="0030042B">
        <w:rPr>
          <w:rFonts w:asciiTheme="minorHAnsi" w:hAnsiTheme="minorHAnsi" w:cstheme="minorHAnsi"/>
        </w:rPr>
        <w:t xml:space="preserve"> and </w:t>
      </w:r>
      <w:r w:rsidRPr="0030042B">
        <w:rPr>
          <w:rFonts w:asciiTheme="minorHAnsi" w:hAnsiTheme="minorHAnsi" w:cstheme="minorHAnsi"/>
          <w:i/>
        </w:rPr>
        <w:t>Flacourtia montana</w:t>
      </w:r>
      <w:r w:rsidRPr="0030042B">
        <w:rPr>
          <w:rFonts w:asciiTheme="minorHAnsi" w:hAnsiTheme="minorHAnsi" w:cstheme="minorHAnsi"/>
        </w:rPr>
        <w:t xml:space="preserve"> </w:t>
      </w:r>
      <w:r w:rsidR="00D05C49" w:rsidRPr="0030042B">
        <w:rPr>
          <w:rFonts w:asciiTheme="minorHAnsi" w:hAnsiTheme="minorHAnsi" w:cstheme="minorHAnsi"/>
        </w:rPr>
        <w:t>we</w:t>
      </w:r>
      <w:r w:rsidRPr="0030042B">
        <w:rPr>
          <w:rFonts w:asciiTheme="minorHAnsi" w:hAnsiTheme="minorHAnsi" w:cstheme="minorHAnsi"/>
        </w:rPr>
        <w:t>re found in few number</w:t>
      </w:r>
      <w:r w:rsidR="0045739F" w:rsidRPr="0030042B">
        <w:rPr>
          <w:rFonts w:asciiTheme="minorHAnsi" w:hAnsiTheme="minorHAnsi" w:cstheme="minorHAnsi"/>
        </w:rPr>
        <w:t>s</w:t>
      </w:r>
      <w:r w:rsidRPr="0030042B">
        <w:rPr>
          <w:rFonts w:asciiTheme="minorHAnsi" w:hAnsiTheme="minorHAnsi" w:cstheme="minorHAnsi"/>
        </w:rPr>
        <w:t>. However other species like</w:t>
      </w:r>
      <w:r w:rsidRPr="0030042B">
        <w:rPr>
          <w:rFonts w:asciiTheme="minorHAnsi" w:hAnsiTheme="minorHAnsi" w:cstheme="minorHAnsi"/>
          <w:i/>
        </w:rPr>
        <w:t xml:space="preserve"> Garcinia gummi-gutta</w:t>
      </w:r>
      <w:r w:rsidRPr="0030042B">
        <w:rPr>
          <w:rFonts w:asciiTheme="minorHAnsi" w:hAnsiTheme="minorHAnsi" w:cstheme="minorHAnsi"/>
        </w:rPr>
        <w:t xml:space="preserve">, </w:t>
      </w:r>
      <w:r w:rsidRPr="0030042B">
        <w:rPr>
          <w:rFonts w:asciiTheme="minorHAnsi" w:hAnsiTheme="minorHAnsi" w:cstheme="minorHAnsi"/>
          <w:i/>
        </w:rPr>
        <w:t>Ixora brachiata</w:t>
      </w:r>
      <w:r w:rsidRPr="0030042B">
        <w:rPr>
          <w:rFonts w:asciiTheme="minorHAnsi" w:hAnsiTheme="minorHAnsi" w:cstheme="minorHAnsi"/>
        </w:rPr>
        <w:t xml:space="preserve">, </w:t>
      </w:r>
      <w:r w:rsidRPr="0030042B">
        <w:rPr>
          <w:rFonts w:asciiTheme="minorHAnsi" w:hAnsiTheme="minorHAnsi" w:cstheme="minorHAnsi"/>
          <w:i/>
        </w:rPr>
        <w:t>Vepris bilocularis</w:t>
      </w:r>
      <w:r w:rsidRPr="0030042B">
        <w:rPr>
          <w:rFonts w:asciiTheme="minorHAnsi" w:hAnsiTheme="minorHAnsi" w:cstheme="minorHAnsi"/>
        </w:rPr>
        <w:t xml:space="preserve">, </w:t>
      </w:r>
      <w:r w:rsidRPr="0030042B">
        <w:rPr>
          <w:rFonts w:asciiTheme="minorHAnsi" w:hAnsiTheme="minorHAnsi" w:cstheme="minorHAnsi"/>
          <w:i/>
        </w:rPr>
        <w:t>Knema attenuata</w:t>
      </w:r>
      <w:r w:rsidRPr="0030042B">
        <w:rPr>
          <w:rFonts w:asciiTheme="minorHAnsi" w:hAnsiTheme="minorHAnsi" w:cstheme="minorHAnsi"/>
        </w:rPr>
        <w:t xml:space="preserve"> and </w:t>
      </w:r>
      <w:r w:rsidRPr="0030042B">
        <w:rPr>
          <w:rFonts w:asciiTheme="minorHAnsi" w:hAnsiTheme="minorHAnsi" w:cstheme="minorHAnsi"/>
          <w:i/>
        </w:rPr>
        <w:t>Holigarna arnottiana</w:t>
      </w:r>
      <w:r w:rsidRPr="0030042B">
        <w:rPr>
          <w:rFonts w:asciiTheme="minorHAnsi" w:hAnsiTheme="minorHAnsi" w:cstheme="minorHAnsi"/>
        </w:rPr>
        <w:t xml:space="preserve"> </w:t>
      </w:r>
      <w:r w:rsidR="0045739F" w:rsidRPr="0030042B">
        <w:rPr>
          <w:rFonts w:asciiTheme="minorHAnsi" w:hAnsiTheme="minorHAnsi" w:cstheme="minorHAnsi"/>
        </w:rPr>
        <w:t>we</w:t>
      </w:r>
      <w:r w:rsidRPr="0030042B">
        <w:rPr>
          <w:rFonts w:asciiTheme="minorHAnsi" w:hAnsiTheme="minorHAnsi" w:cstheme="minorHAnsi"/>
        </w:rPr>
        <w:t>re represented by one or two individuals only.</w:t>
      </w:r>
    </w:p>
    <w:p w:rsidR="008960DD" w:rsidRPr="0030042B" w:rsidRDefault="008960DD" w:rsidP="00A53054">
      <w:pPr>
        <w:spacing w:line="360" w:lineRule="auto"/>
        <w:jc w:val="both"/>
        <w:rPr>
          <w:rFonts w:asciiTheme="minorHAnsi" w:hAnsiTheme="minorHAnsi" w:cstheme="minorHAnsi"/>
        </w:rPr>
      </w:pPr>
      <w:r w:rsidRPr="0030042B">
        <w:rPr>
          <w:rFonts w:asciiTheme="minorHAnsi" w:hAnsiTheme="minorHAnsi" w:cstheme="minorHAnsi"/>
          <w:b/>
        </w:rPr>
        <w:t>Very low evergreen class</w:t>
      </w:r>
      <w:r w:rsidR="00D05C49" w:rsidRPr="0030042B">
        <w:rPr>
          <w:rFonts w:asciiTheme="minorHAnsi" w:hAnsiTheme="minorHAnsi" w:cstheme="minorHAnsi"/>
          <w:b/>
        </w:rPr>
        <w:t xml:space="preserve"> (0-20% evergreen)</w:t>
      </w:r>
      <w:r w:rsidRPr="0030042B">
        <w:rPr>
          <w:rFonts w:asciiTheme="minorHAnsi" w:hAnsiTheme="minorHAnsi" w:cstheme="minorHAnsi"/>
          <w:b/>
        </w:rPr>
        <w:t>:</w:t>
      </w:r>
      <w:r w:rsidRPr="0030042B">
        <w:rPr>
          <w:rFonts w:asciiTheme="minorHAnsi" w:hAnsiTheme="minorHAnsi" w:cstheme="minorHAnsi"/>
        </w:rPr>
        <w:t xml:space="preserve"> Only 4 endemics </w:t>
      </w:r>
      <w:r w:rsidRPr="0030042B">
        <w:rPr>
          <w:rFonts w:asciiTheme="minorHAnsi" w:hAnsiTheme="minorHAnsi" w:cstheme="minorHAnsi"/>
          <w:i/>
        </w:rPr>
        <w:t>Tabernaemontana heyneana</w:t>
      </w:r>
      <w:r w:rsidR="00173643" w:rsidRPr="0030042B">
        <w:rPr>
          <w:rFonts w:asciiTheme="minorHAnsi" w:hAnsiTheme="minorHAnsi" w:cstheme="minorHAnsi"/>
          <w:i/>
        </w:rPr>
        <w:t xml:space="preserve">, </w:t>
      </w:r>
      <w:r w:rsidRPr="0030042B">
        <w:rPr>
          <w:rFonts w:asciiTheme="minorHAnsi" w:hAnsiTheme="minorHAnsi" w:cstheme="minorHAnsi"/>
          <w:i/>
        </w:rPr>
        <w:t xml:space="preserve">Flacourtia </w:t>
      </w:r>
      <w:r w:rsidR="00173643" w:rsidRPr="0030042B">
        <w:rPr>
          <w:rFonts w:asciiTheme="minorHAnsi" w:hAnsiTheme="minorHAnsi" w:cstheme="minorHAnsi"/>
          <w:i/>
        </w:rPr>
        <w:t>montana,</w:t>
      </w:r>
      <w:r w:rsidRPr="0030042B">
        <w:rPr>
          <w:rFonts w:asciiTheme="minorHAnsi" w:hAnsiTheme="minorHAnsi" w:cstheme="minorHAnsi"/>
        </w:rPr>
        <w:t xml:space="preserve"> </w:t>
      </w:r>
      <w:r w:rsidR="00173643" w:rsidRPr="0030042B">
        <w:rPr>
          <w:rFonts w:asciiTheme="minorHAnsi" w:hAnsiTheme="minorHAnsi" w:cstheme="minorHAnsi"/>
          <w:i/>
        </w:rPr>
        <w:t xml:space="preserve">Calophyllum apetalum </w:t>
      </w:r>
      <w:r w:rsidR="00173643" w:rsidRPr="0030042B">
        <w:rPr>
          <w:rFonts w:asciiTheme="minorHAnsi" w:hAnsiTheme="minorHAnsi" w:cstheme="minorHAnsi"/>
        </w:rPr>
        <w:t xml:space="preserve">and </w:t>
      </w:r>
      <w:r w:rsidR="00173643" w:rsidRPr="0030042B">
        <w:rPr>
          <w:rFonts w:asciiTheme="minorHAnsi" w:hAnsiTheme="minorHAnsi" w:cstheme="minorHAnsi"/>
          <w:i/>
        </w:rPr>
        <w:t>Garcinia gummi-gutta</w:t>
      </w:r>
      <w:r w:rsidR="00B51B28" w:rsidRPr="0030042B">
        <w:rPr>
          <w:rFonts w:asciiTheme="minorHAnsi" w:hAnsiTheme="minorHAnsi" w:cstheme="minorHAnsi"/>
        </w:rPr>
        <w:t xml:space="preserve"> </w:t>
      </w:r>
      <w:r w:rsidR="0045739F" w:rsidRPr="0030042B">
        <w:rPr>
          <w:rFonts w:asciiTheme="minorHAnsi" w:hAnsiTheme="minorHAnsi" w:cstheme="minorHAnsi"/>
        </w:rPr>
        <w:t>we</w:t>
      </w:r>
      <w:r w:rsidR="00173643" w:rsidRPr="0030042B">
        <w:rPr>
          <w:rFonts w:asciiTheme="minorHAnsi" w:hAnsiTheme="minorHAnsi" w:cstheme="minorHAnsi"/>
        </w:rPr>
        <w:t xml:space="preserve">re recorded here. The latter two </w:t>
      </w:r>
      <w:r w:rsidR="0045739F" w:rsidRPr="0030042B">
        <w:rPr>
          <w:rFonts w:asciiTheme="minorHAnsi" w:hAnsiTheme="minorHAnsi" w:cstheme="minorHAnsi"/>
        </w:rPr>
        <w:t>we</w:t>
      </w:r>
      <w:r w:rsidR="00173643" w:rsidRPr="0030042B">
        <w:rPr>
          <w:rFonts w:asciiTheme="minorHAnsi" w:hAnsiTheme="minorHAnsi" w:cstheme="minorHAnsi"/>
        </w:rPr>
        <w:t>re represented by single individuals only.</w:t>
      </w:r>
    </w:p>
    <w:p w:rsidR="0018426C" w:rsidRPr="0030042B" w:rsidRDefault="009F0B96" w:rsidP="00A53054">
      <w:pPr>
        <w:spacing w:line="360" w:lineRule="auto"/>
        <w:jc w:val="both"/>
        <w:rPr>
          <w:rFonts w:asciiTheme="minorHAnsi" w:hAnsiTheme="minorHAnsi" w:cstheme="minorHAnsi"/>
        </w:rPr>
      </w:pPr>
      <w:r w:rsidRPr="0030042B">
        <w:rPr>
          <w:rFonts w:asciiTheme="minorHAnsi" w:hAnsiTheme="minorHAnsi" w:cstheme="minorHAnsi"/>
          <w:b/>
        </w:rPr>
        <w:t xml:space="preserve">Endmics trees in the </w:t>
      </w:r>
      <w:r w:rsidR="0018426C" w:rsidRPr="0030042B">
        <w:rPr>
          <w:rFonts w:asciiTheme="minorHAnsi" w:hAnsiTheme="minorHAnsi" w:cstheme="minorHAnsi"/>
          <w:b/>
        </w:rPr>
        <w:t>Ground layer:</w:t>
      </w:r>
      <w:r w:rsidR="0018426C" w:rsidRPr="0030042B">
        <w:rPr>
          <w:rFonts w:asciiTheme="minorHAnsi" w:hAnsiTheme="minorHAnsi" w:cstheme="minorHAnsi"/>
        </w:rPr>
        <w:t xml:space="preserve"> The Shrub and herb qudrat data representing tree saplings and seedlings followed the similar trend as in the tree quadrats</w:t>
      </w:r>
      <w:r w:rsidR="009F1B20">
        <w:rPr>
          <w:rFonts w:asciiTheme="minorHAnsi" w:hAnsiTheme="minorHAnsi" w:cstheme="minorHAnsi"/>
        </w:rPr>
        <w:t>.</w:t>
      </w:r>
      <w:r w:rsidR="0018426C" w:rsidRPr="0030042B">
        <w:rPr>
          <w:rFonts w:asciiTheme="minorHAnsi" w:hAnsiTheme="minorHAnsi" w:cstheme="minorHAnsi"/>
        </w:rPr>
        <w:t xml:space="preserve"> Number of endemic tree species in shrub layer across different evergreen classes were 40,</w:t>
      </w:r>
      <w:r w:rsidR="00416660" w:rsidRPr="0030042B">
        <w:rPr>
          <w:rFonts w:asciiTheme="minorHAnsi" w:hAnsiTheme="minorHAnsi" w:cstheme="minorHAnsi"/>
        </w:rPr>
        <w:t xml:space="preserve"> </w:t>
      </w:r>
      <w:r w:rsidR="0018426C" w:rsidRPr="0030042B">
        <w:rPr>
          <w:rFonts w:asciiTheme="minorHAnsi" w:hAnsiTheme="minorHAnsi" w:cstheme="minorHAnsi"/>
        </w:rPr>
        <w:t xml:space="preserve">25, 10, 3, &amp; 4 </w:t>
      </w:r>
      <w:r w:rsidR="00416660" w:rsidRPr="0030042B">
        <w:rPr>
          <w:rFonts w:asciiTheme="minorHAnsi" w:hAnsiTheme="minorHAnsi" w:cstheme="minorHAnsi"/>
        </w:rPr>
        <w:t>and in herb layer 42, 23, 9, 5 and 6.</w:t>
      </w:r>
    </w:p>
    <w:p w:rsidR="009F0B96" w:rsidRPr="0030042B" w:rsidRDefault="009F0B96" w:rsidP="00A53054">
      <w:pPr>
        <w:spacing w:line="360" w:lineRule="auto"/>
        <w:jc w:val="both"/>
        <w:rPr>
          <w:rFonts w:asciiTheme="minorHAnsi" w:hAnsiTheme="minorHAnsi" w:cstheme="minorHAnsi"/>
        </w:rPr>
      </w:pPr>
      <w:r w:rsidRPr="0030042B">
        <w:rPr>
          <w:rFonts w:asciiTheme="minorHAnsi" w:hAnsiTheme="minorHAnsi" w:cstheme="minorHAnsi"/>
          <w:b/>
        </w:rPr>
        <w:t>Importance Value Index (IVI):</w:t>
      </w:r>
      <w:r w:rsidRPr="0030042B">
        <w:rPr>
          <w:rFonts w:asciiTheme="minorHAnsi" w:hAnsiTheme="minorHAnsi" w:cstheme="minorHAnsi"/>
        </w:rPr>
        <w:t xml:space="preserve"> The IVI shared by endemics varied from species to species across different evergreen classes. In case of very high evergreen class all</w:t>
      </w:r>
      <w:r w:rsidR="001E7D1D">
        <w:rPr>
          <w:rFonts w:asciiTheme="minorHAnsi" w:hAnsiTheme="minorHAnsi" w:cstheme="minorHAnsi"/>
        </w:rPr>
        <w:t xml:space="preserve"> </w:t>
      </w:r>
      <w:r w:rsidRPr="0030042B">
        <w:rPr>
          <w:rFonts w:asciiTheme="minorHAnsi" w:hAnsiTheme="minorHAnsi" w:cstheme="minorHAnsi"/>
        </w:rPr>
        <w:t xml:space="preserve">the endemic trees together shared the IVI of 112 followed by 76, 51, 38 and 12 for high, moderate, low and very low evergreen class respectively. Major endemics contributing to the IVI in the very </w:t>
      </w:r>
      <w:r w:rsidRPr="0030042B">
        <w:rPr>
          <w:rFonts w:asciiTheme="minorHAnsi" w:hAnsiTheme="minorHAnsi" w:cstheme="minorHAnsi"/>
        </w:rPr>
        <w:lastRenderedPageBreak/>
        <w:t xml:space="preserve">high evergreen class were </w:t>
      </w:r>
      <w:r w:rsidRPr="0030042B">
        <w:rPr>
          <w:rFonts w:asciiTheme="minorHAnsi" w:hAnsiTheme="minorHAnsi" w:cstheme="minorHAnsi"/>
          <w:i/>
        </w:rPr>
        <w:t>Knema attenuata</w:t>
      </w:r>
      <w:r w:rsidRPr="0030042B">
        <w:rPr>
          <w:rFonts w:asciiTheme="minorHAnsi" w:hAnsiTheme="minorHAnsi" w:cstheme="minorHAnsi"/>
        </w:rPr>
        <w:t xml:space="preserve">, </w:t>
      </w:r>
      <w:r w:rsidRPr="0030042B">
        <w:rPr>
          <w:rFonts w:asciiTheme="minorHAnsi" w:hAnsiTheme="minorHAnsi" w:cstheme="minorHAnsi"/>
          <w:i/>
        </w:rPr>
        <w:t>Reinwardtiodendron anamallayanam</w:t>
      </w:r>
      <w:r w:rsidRPr="0030042B">
        <w:rPr>
          <w:rFonts w:asciiTheme="minorHAnsi" w:hAnsiTheme="minorHAnsi" w:cstheme="minorHAnsi"/>
        </w:rPr>
        <w:t xml:space="preserve">, </w:t>
      </w:r>
      <w:r w:rsidRPr="0030042B">
        <w:rPr>
          <w:rFonts w:asciiTheme="minorHAnsi" w:hAnsiTheme="minorHAnsi" w:cstheme="minorHAnsi"/>
          <w:i/>
        </w:rPr>
        <w:t>Hopea ponga</w:t>
      </w:r>
      <w:r w:rsidRPr="0030042B">
        <w:rPr>
          <w:rFonts w:asciiTheme="minorHAnsi" w:hAnsiTheme="minorHAnsi" w:cstheme="minorHAnsi"/>
        </w:rPr>
        <w:t xml:space="preserve">, </w:t>
      </w:r>
      <w:r w:rsidRPr="0030042B">
        <w:rPr>
          <w:rFonts w:asciiTheme="minorHAnsi" w:hAnsiTheme="minorHAnsi" w:cstheme="minorHAnsi"/>
          <w:i/>
        </w:rPr>
        <w:t>Holigarna grahamii</w:t>
      </w:r>
      <w:r w:rsidRPr="0030042B">
        <w:rPr>
          <w:rFonts w:asciiTheme="minorHAnsi" w:hAnsiTheme="minorHAnsi" w:cstheme="minorHAnsi"/>
        </w:rPr>
        <w:t xml:space="preserve">, </w:t>
      </w:r>
      <w:r w:rsidRPr="0030042B">
        <w:rPr>
          <w:rFonts w:asciiTheme="minorHAnsi" w:hAnsiTheme="minorHAnsi" w:cstheme="minorHAnsi"/>
          <w:i/>
        </w:rPr>
        <w:t>Diospyros candolleana</w:t>
      </w:r>
      <w:r w:rsidRPr="0030042B">
        <w:rPr>
          <w:rFonts w:asciiTheme="minorHAnsi" w:hAnsiTheme="minorHAnsi" w:cstheme="minorHAnsi"/>
        </w:rPr>
        <w:t xml:space="preserve"> and </w:t>
      </w:r>
      <w:r w:rsidRPr="0030042B">
        <w:rPr>
          <w:rFonts w:asciiTheme="minorHAnsi" w:hAnsiTheme="minorHAnsi" w:cstheme="minorHAnsi"/>
          <w:i/>
        </w:rPr>
        <w:t>Holigarna arnottiana</w:t>
      </w:r>
      <w:r w:rsidRPr="0030042B">
        <w:rPr>
          <w:rFonts w:asciiTheme="minorHAnsi" w:hAnsiTheme="minorHAnsi" w:cstheme="minorHAnsi"/>
        </w:rPr>
        <w:t xml:space="preserve">; in the high evergreen class by </w:t>
      </w:r>
      <w:r w:rsidRPr="0030042B">
        <w:rPr>
          <w:rFonts w:asciiTheme="minorHAnsi" w:hAnsiTheme="minorHAnsi" w:cstheme="minorHAnsi"/>
          <w:i/>
        </w:rPr>
        <w:t>Ixora brachiata</w:t>
      </w:r>
      <w:r w:rsidRPr="0030042B">
        <w:rPr>
          <w:rFonts w:asciiTheme="minorHAnsi" w:hAnsiTheme="minorHAnsi" w:cstheme="minorHAnsi"/>
        </w:rPr>
        <w:t xml:space="preserve"> and </w:t>
      </w:r>
      <w:r w:rsidRPr="0030042B">
        <w:rPr>
          <w:rFonts w:asciiTheme="minorHAnsi" w:hAnsiTheme="minorHAnsi" w:cstheme="minorHAnsi"/>
          <w:i/>
        </w:rPr>
        <w:t>Flacourtia montana</w:t>
      </w:r>
      <w:r w:rsidRPr="0030042B">
        <w:rPr>
          <w:rFonts w:asciiTheme="minorHAnsi" w:hAnsiTheme="minorHAnsi" w:cstheme="minorHAnsi"/>
        </w:rPr>
        <w:t xml:space="preserve">; in the moderate by </w:t>
      </w:r>
      <w:r w:rsidRPr="0030042B">
        <w:rPr>
          <w:rFonts w:asciiTheme="minorHAnsi" w:hAnsiTheme="minorHAnsi" w:cstheme="minorHAnsi"/>
          <w:i/>
        </w:rPr>
        <w:t>Holigarna arnottiana</w:t>
      </w:r>
      <w:r w:rsidRPr="0030042B">
        <w:rPr>
          <w:rFonts w:asciiTheme="minorHAnsi" w:hAnsiTheme="minorHAnsi" w:cstheme="minorHAnsi"/>
        </w:rPr>
        <w:t xml:space="preserve">, </w:t>
      </w:r>
      <w:r w:rsidRPr="0030042B">
        <w:rPr>
          <w:rFonts w:asciiTheme="minorHAnsi" w:hAnsiTheme="minorHAnsi" w:cstheme="minorHAnsi"/>
          <w:i/>
        </w:rPr>
        <w:t>Ixora brachiata</w:t>
      </w:r>
      <w:r w:rsidRPr="0030042B">
        <w:rPr>
          <w:rFonts w:asciiTheme="minorHAnsi" w:hAnsiTheme="minorHAnsi" w:cstheme="minorHAnsi"/>
        </w:rPr>
        <w:t xml:space="preserve"> and </w:t>
      </w:r>
      <w:r w:rsidRPr="0030042B">
        <w:rPr>
          <w:rFonts w:asciiTheme="minorHAnsi" w:hAnsiTheme="minorHAnsi" w:cstheme="minorHAnsi"/>
          <w:i/>
        </w:rPr>
        <w:t>Cinnamomum macrocarpum</w:t>
      </w:r>
      <w:r w:rsidRPr="0030042B">
        <w:rPr>
          <w:rFonts w:asciiTheme="minorHAnsi" w:hAnsiTheme="minorHAnsi" w:cstheme="minorHAnsi"/>
        </w:rPr>
        <w:t xml:space="preserve"> and in very low and low evergreen class by the deciduous endemic </w:t>
      </w:r>
      <w:r w:rsidRPr="0030042B">
        <w:rPr>
          <w:rFonts w:asciiTheme="minorHAnsi" w:hAnsiTheme="minorHAnsi" w:cstheme="minorHAnsi"/>
          <w:i/>
        </w:rPr>
        <w:t>Tabernaemontana heyneana</w:t>
      </w:r>
      <w:r w:rsidRPr="0030042B">
        <w:rPr>
          <w:rFonts w:asciiTheme="minorHAnsi" w:hAnsiTheme="minorHAnsi" w:cstheme="minorHAnsi"/>
        </w:rPr>
        <w:t>.</w:t>
      </w:r>
    </w:p>
    <w:p w:rsidR="006509BC" w:rsidRPr="0030042B" w:rsidRDefault="006509BC" w:rsidP="00A53054">
      <w:pPr>
        <w:spacing w:line="360" w:lineRule="auto"/>
        <w:jc w:val="both"/>
        <w:rPr>
          <w:rFonts w:asciiTheme="minorHAnsi" w:hAnsiTheme="minorHAnsi" w:cstheme="minorHAnsi"/>
        </w:rPr>
      </w:pPr>
    </w:p>
    <w:p w:rsidR="00BD5C4A" w:rsidRPr="0030042B" w:rsidRDefault="009D0675" w:rsidP="00A53054">
      <w:pPr>
        <w:pStyle w:val="Heading1"/>
        <w:spacing w:line="360" w:lineRule="auto"/>
        <w:jc w:val="left"/>
        <w:rPr>
          <w:rFonts w:asciiTheme="minorHAnsi" w:hAnsiTheme="minorHAnsi" w:cstheme="minorHAnsi"/>
        </w:rPr>
      </w:pPr>
      <w:r w:rsidRPr="0030042B">
        <w:rPr>
          <w:rFonts w:asciiTheme="minorHAnsi" w:hAnsiTheme="minorHAnsi" w:cstheme="minorHAnsi"/>
        </w:rPr>
        <w:t>Discussion:</w:t>
      </w:r>
    </w:p>
    <w:p w:rsidR="0027125C" w:rsidRPr="0030042B" w:rsidRDefault="0045739F" w:rsidP="00A53054">
      <w:pPr>
        <w:spacing w:line="360" w:lineRule="auto"/>
        <w:ind w:firstLine="720"/>
        <w:jc w:val="both"/>
        <w:rPr>
          <w:rFonts w:asciiTheme="minorHAnsi" w:hAnsiTheme="minorHAnsi" w:cstheme="minorHAnsi"/>
        </w:rPr>
      </w:pPr>
      <w:r w:rsidRPr="0030042B">
        <w:rPr>
          <w:rFonts w:asciiTheme="minorHAnsi" w:hAnsiTheme="minorHAnsi" w:cstheme="minorHAnsi"/>
        </w:rPr>
        <w:t xml:space="preserve">The average endemism across the five evergreen classes in </w:t>
      </w:r>
      <w:r w:rsidR="00D0104C" w:rsidRPr="001E7D1D">
        <w:rPr>
          <w:rFonts w:asciiTheme="minorHAnsi" w:hAnsiTheme="minorHAnsi" w:cstheme="minorHAnsi"/>
        </w:rPr>
        <w:t>SRB</w:t>
      </w:r>
      <w:r w:rsidR="002E019F" w:rsidRPr="0030042B">
        <w:rPr>
          <w:rFonts w:asciiTheme="minorHAnsi" w:hAnsiTheme="minorHAnsi" w:cstheme="minorHAnsi"/>
        </w:rPr>
        <w:t xml:space="preserve"> ranged from </w:t>
      </w:r>
      <w:r w:rsidR="00245C78" w:rsidRPr="0030042B">
        <w:rPr>
          <w:rFonts w:asciiTheme="minorHAnsi" w:hAnsiTheme="minorHAnsi" w:cstheme="minorHAnsi"/>
        </w:rPr>
        <w:t>5</w:t>
      </w:r>
      <w:r w:rsidR="001E7D1D">
        <w:rPr>
          <w:rFonts w:asciiTheme="minorHAnsi" w:hAnsiTheme="minorHAnsi" w:cstheme="minorHAnsi"/>
        </w:rPr>
        <w:t>%</w:t>
      </w:r>
      <w:r w:rsidR="002E019F" w:rsidRPr="0030042B">
        <w:rPr>
          <w:rFonts w:asciiTheme="minorHAnsi" w:hAnsiTheme="minorHAnsi" w:cstheme="minorHAnsi"/>
        </w:rPr>
        <w:t xml:space="preserve"> to 36% and most of the endemics were distributed in very high evergreen class. According to Ghate et al</w:t>
      </w:r>
      <w:r w:rsidR="00B60AA1" w:rsidRPr="0030042B">
        <w:rPr>
          <w:rFonts w:asciiTheme="minorHAnsi" w:hAnsiTheme="minorHAnsi" w:cstheme="minorHAnsi"/>
        </w:rPr>
        <w:t>. (1998)</w:t>
      </w:r>
      <w:r w:rsidR="002E019F" w:rsidRPr="0030042B">
        <w:rPr>
          <w:rFonts w:asciiTheme="minorHAnsi" w:hAnsiTheme="minorHAnsi" w:cstheme="minorHAnsi"/>
        </w:rPr>
        <w:t xml:space="preserve"> average endemism for the evergreen forests of </w:t>
      </w:r>
      <w:r w:rsidR="001E7D1D">
        <w:rPr>
          <w:rFonts w:asciiTheme="minorHAnsi" w:hAnsiTheme="minorHAnsi" w:cstheme="minorHAnsi"/>
        </w:rPr>
        <w:t xml:space="preserve">the Western Ghats is around 41% and </w:t>
      </w:r>
      <w:r w:rsidR="002E019F" w:rsidRPr="0030042B">
        <w:rPr>
          <w:rFonts w:asciiTheme="minorHAnsi" w:hAnsiTheme="minorHAnsi" w:cstheme="minorHAnsi"/>
        </w:rPr>
        <w:t>for the closed canopy evergreen forest</w:t>
      </w:r>
      <w:r w:rsidR="001E7D1D">
        <w:rPr>
          <w:rFonts w:asciiTheme="minorHAnsi" w:hAnsiTheme="minorHAnsi" w:cstheme="minorHAnsi"/>
        </w:rPr>
        <w:t xml:space="preserve"> 55%.</w:t>
      </w:r>
      <w:r w:rsidR="002E019F" w:rsidRPr="0030042B">
        <w:rPr>
          <w:rFonts w:asciiTheme="minorHAnsi" w:hAnsiTheme="minorHAnsi" w:cstheme="minorHAnsi"/>
        </w:rPr>
        <w:t xml:space="preserve"> Elouard et al</w:t>
      </w:r>
      <w:r w:rsidR="00B60AA1" w:rsidRPr="0030042B">
        <w:rPr>
          <w:rFonts w:asciiTheme="minorHAnsi" w:hAnsiTheme="minorHAnsi" w:cstheme="minorHAnsi"/>
        </w:rPr>
        <w:t xml:space="preserve">. (1997) </w:t>
      </w:r>
      <w:r w:rsidR="002E019F" w:rsidRPr="0030042B">
        <w:rPr>
          <w:rFonts w:asciiTheme="minorHAnsi" w:hAnsiTheme="minorHAnsi" w:cstheme="minorHAnsi"/>
        </w:rPr>
        <w:t xml:space="preserve">studying the evergreen forest patch at Kodagu, one of the dense forest areas of the Western Ghats in Karnataka, have found 48% of tree endemism. </w:t>
      </w:r>
      <w:r w:rsidR="00665F9E" w:rsidRPr="0030042B">
        <w:rPr>
          <w:rFonts w:asciiTheme="minorHAnsi" w:hAnsiTheme="minorHAnsi" w:cstheme="minorHAnsi"/>
        </w:rPr>
        <w:t>Sreekantha et al</w:t>
      </w:r>
      <w:r w:rsidR="00B60AA1" w:rsidRPr="0030042B">
        <w:rPr>
          <w:rFonts w:asciiTheme="minorHAnsi" w:hAnsiTheme="minorHAnsi" w:cstheme="minorHAnsi"/>
        </w:rPr>
        <w:t xml:space="preserve">. (2007) </w:t>
      </w:r>
      <w:r w:rsidR="00665F9E" w:rsidRPr="0030042B">
        <w:rPr>
          <w:rFonts w:asciiTheme="minorHAnsi" w:hAnsiTheme="minorHAnsi" w:cstheme="minorHAnsi"/>
        </w:rPr>
        <w:t xml:space="preserve">recorded 71% of tree endemism for a forest patch in the </w:t>
      </w:r>
      <w:r w:rsidR="00D0104C" w:rsidRPr="003E071A">
        <w:rPr>
          <w:rFonts w:asciiTheme="minorHAnsi" w:hAnsiTheme="minorHAnsi" w:cstheme="minorHAnsi"/>
        </w:rPr>
        <w:t>SRB</w:t>
      </w:r>
      <w:r w:rsidR="00665F9E" w:rsidRPr="0030042B">
        <w:rPr>
          <w:rFonts w:asciiTheme="minorHAnsi" w:hAnsiTheme="minorHAnsi" w:cstheme="minorHAnsi"/>
        </w:rPr>
        <w:t>.</w:t>
      </w:r>
      <w:r w:rsidR="00FB01E9" w:rsidRPr="0030042B">
        <w:rPr>
          <w:rFonts w:asciiTheme="minorHAnsi" w:hAnsiTheme="minorHAnsi" w:cstheme="minorHAnsi"/>
        </w:rPr>
        <w:t xml:space="preserve"> </w:t>
      </w:r>
      <w:r w:rsidR="002E019F" w:rsidRPr="0030042B">
        <w:rPr>
          <w:rFonts w:asciiTheme="minorHAnsi" w:hAnsiTheme="minorHAnsi" w:cstheme="minorHAnsi"/>
        </w:rPr>
        <w:t xml:space="preserve">Present </w:t>
      </w:r>
      <w:r w:rsidR="00A11F9F" w:rsidRPr="0030042B">
        <w:rPr>
          <w:rFonts w:asciiTheme="minorHAnsi" w:hAnsiTheme="minorHAnsi" w:cstheme="minorHAnsi"/>
        </w:rPr>
        <w:t xml:space="preserve">study shows that </w:t>
      </w:r>
      <w:r w:rsidR="002E019F" w:rsidRPr="0030042B">
        <w:rPr>
          <w:rFonts w:asciiTheme="minorHAnsi" w:hAnsiTheme="minorHAnsi" w:cstheme="minorHAnsi"/>
        </w:rPr>
        <w:t xml:space="preserve">endemism in </w:t>
      </w:r>
      <w:r w:rsidR="00D0104C" w:rsidRPr="00D0104C">
        <w:rPr>
          <w:rFonts w:asciiTheme="minorHAnsi" w:hAnsiTheme="minorHAnsi" w:cstheme="minorHAnsi"/>
        </w:rPr>
        <w:t>SRB</w:t>
      </w:r>
      <w:r w:rsidR="002E019F" w:rsidRPr="0030042B">
        <w:rPr>
          <w:rFonts w:asciiTheme="minorHAnsi" w:hAnsiTheme="minorHAnsi" w:cstheme="minorHAnsi"/>
        </w:rPr>
        <w:t xml:space="preserve"> </w:t>
      </w:r>
      <w:r w:rsidR="000B068A" w:rsidRPr="0030042B">
        <w:rPr>
          <w:rFonts w:asciiTheme="minorHAnsi" w:hAnsiTheme="minorHAnsi" w:cstheme="minorHAnsi"/>
        </w:rPr>
        <w:t xml:space="preserve">(except </w:t>
      </w:r>
      <w:r w:rsidR="00A11F9F" w:rsidRPr="0030042B">
        <w:rPr>
          <w:rFonts w:asciiTheme="minorHAnsi" w:hAnsiTheme="minorHAnsi" w:cstheme="minorHAnsi"/>
        </w:rPr>
        <w:t xml:space="preserve">for </w:t>
      </w:r>
      <w:r w:rsidR="000B068A" w:rsidRPr="0030042B">
        <w:rPr>
          <w:rFonts w:asciiTheme="minorHAnsi" w:hAnsiTheme="minorHAnsi" w:cstheme="minorHAnsi"/>
        </w:rPr>
        <w:t xml:space="preserve">four </w:t>
      </w:r>
      <w:r w:rsidR="00A11F9F" w:rsidRPr="0030042B">
        <w:rPr>
          <w:rFonts w:asciiTheme="minorHAnsi" w:hAnsiTheme="minorHAnsi" w:cstheme="minorHAnsi"/>
        </w:rPr>
        <w:t xml:space="preserve">transects </w:t>
      </w:r>
      <w:r w:rsidR="000B068A" w:rsidRPr="0030042B">
        <w:rPr>
          <w:rFonts w:asciiTheme="minorHAnsi" w:hAnsiTheme="minorHAnsi" w:cstheme="minorHAnsi"/>
        </w:rPr>
        <w:t xml:space="preserve">which had zero endemism) </w:t>
      </w:r>
      <w:r w:rsidR="002E019F" w:rsidRPr="0030042B">
        <w:rPr>
          <w:rFonts w:asciiTheme="minorHAnsi" w:hAnsiTheme="minorHAnsi" w:cstheme="minorHAnsi"/>
        </w:rPr>
        <w:t xml:space="preserve">ranged from the lowest of </w:t>
      </w:r>
      <w:r w:rsidR="00CB41ED" w:rsidRPr="0030042B">
        <w:rPr>
          <w:rFonts w:asciiTheme="minorHAnsi" w:hAnsiTheme="minorHAnsi" w:cstheme="minorHAnsi"/>
        </w:rPr>
        <w:t>3% at Chikandagudda</w:t>
      </w:r>
      <w:r w:rsidR="002E019F" w:rsidRPr="0030042B">
        <w:rPr>
          <w:rFonts w:asciiTheme="minorHAnsi" w:hAnsiTheme="minorHAnsi" w:cstheme="minorHAnsi"/>
        </w:rPr>
        <w:t xml:space="preserve"> </w:t>
      </w:r>
      <w:r w:rsidR="000B068A" w:rsidRPr="0030042B">
        <w:rPr>
          <w:rFonts w:asciiTheme="minorHAnsi" w:hAnsiTheme="minorHAnsi" w:cstheme="minorHAnsi"/>
        </w:rPr>
        <w:t>t</w:t>
      </w:r>
      <w:r w:rsidR="002E019F" w:rsidRPr="0030042B">
        <w:rPr>
          <w:rFonts w:asciiTheme="minorHAnsi" w:hAnsiTheme="minorHAnsi" w:cstheme="minorHAnsi"/>
        </w:rPr>
        <w:t>o</w:t>
      </w:r>
      <w:r w:rsidR="000B068A" w:rsidRPr="0030042B">
        <w:rPr>
          <w:rFonts w:asciiTheme="minorHAnsi" w:hAnsiTheme="minorHAnsi" w:cstheme="minorHAnsi"/>
        </w:rPr>
        <w:t xml:space="preserve"> </w:t>
      </w:r>
      <w:r w:rsidR="002E019F" w:rsidRPr="0030042B">
        <w:rPr>
          <w:rFonts w:asciiTheme="minorHAnsi" w:hAnsiTheme="minorHAnsi" w:cstheme="minorHAnsi"/>
        </w:rPr>
        <w:t>84% at</w:t>
      </w:r>
      <w:r w:rsidR="000B068A" w:rsidRPr="0030042B">
        <w:rPr>
          <w:rFonts w:asciiTheme="minorHAnsi" w:hAnsiTheme="minorHAnsi" w:cstheme="minorHAnsi"/>
        </w:rPr>
        <w:t xml:space="preserve"> Tulsani </w:t>
      </w:r>
      <w:r w:rsidR="002E019F" w:rsidRPr="0030042B">
        <w:rPr>
          <w:rFonts w:asciiTheme="minorHAnsi" w:hAnsiTheme="minorHAnsi" w:cstheme="minorHAnsi"/>
        </w:rPr>
        <w:t xml:space="preserve">which is exceptionally high compared to any of the evergreen forests of the </w:t>
      </w:r>
      <w:r w:rsidR="000B068A" w:rsidRPr="0030042B">
        <w:rPr>
          <w:rFonts w:asciiTheme="minorHAnsi" w:hAnsiTheme="minorHAnsi" w:cstheme="minorHAnsi"/>
        </w:rPr>
        <w:t>W</w:t>
      </w:r>
      <w:r w:rsidR="002E019F" w:rsidRPr="0030042B">
        <w:rPr>
          <w:rFonts w:asciiTheme="minorHAnsi" w:hAnsiTheme="minorHAnsi" w:cstheme="minorHAnsi"/>
        </w:rPr>
        <w:t xml:space="preserve">estern </w:t>
      </w:r>
      <w:r w:rsidR="000B068A" w:rsidRPr="0030042B">
        <w:rPr>
          <w:rFonts w:asciiTheme="minorHAnsi" w:hAnsiTheme="minorHAnsi" w:cstheme="minorHAnsi"/>
        </w:rPr>
        <w:t>G</w:t>
      </w:r>
      <w:r w:rsidR="002E019F" w:rsidRPr="0030042B">
        <w:rPr>
          <w:rFonts w:asciiTheme="minorHAnsi" w:hAnsiTheme="minorHAnsi" w:cstheme="minorHAnsi"/>
        </w:rPr>
        <w:t xml:space="preserve">hats. Further, </w:t>
      </w:r>
      <w:r w:rsidR="00B340B9" w:rsidRPr="0030042B">
        <w:rPr>
          <w:rFonts w:asciiTheme="minorHAnsi" w:hAnsiTheme="minorHAnsi" w:cstheme="minorHAnsi"/>
        </w:rPr>
        <w:t>several</w:t>
      </w:r>
      <w:r w:rsidR="002E019F" w:rsidRPr="0030042B">
        <w:rPr>
          <w:rFonts w:asciiTheme="minorHAnsi" w:hAnsiTheme="minorHAnsi" w:cstheme="minorHAnsi"/>
        </w:rPr>
        <w:t xml:space="preserve"> localities </w:t>
      </w:r>
      <w:r w:rsidR="00B340B9" w:rsidRPr="0030042B">
        <w:rPr>
          <w:rFonts w:asciiTheme="minorHAnsi" w:hAnsiTheme="minorHAnsi" w:cstheme="minorHAnsi"/>
        </w:rPr>
        <w:t xml:space="preserve">in the very high evergreen class </w:t>
      </w:r>
      <w:r w:rsidR="002E019F" w:rsidRPr="0030042B">
        <w:rPr>
          <w:rFonts w:asciiTheme="minorHAnsi" w:hAnsiTheme="minorHAnsi" w:cstheme="minorHAnsi"/>
        </w:rPr>
        <w:t xml:space="preserve">have more than </w:t>
      </w:r>
      <w:r w:rsidR="004D3506" w:rsidRPr="0030042B">
        <w:rPr>
          <w:rFonts w:asciiTheme="minorHAnsi" w:hAnsiTheme="minorHAnsi" w:cstheme="minorHAnsi"/>
        </w:rPr>
        <w:t>50</w:t>
      </w:r>
      <w:r w:rsidR="00D316A0" w:rsidRPr="0030042B">
        <w:rPr>
          <w:rFonts w:asciiTheme="minorHAnsi" w:hAnsiTheme="minorHAnsi" w:cstheme="minorHAnsi"/>
        </w:rPr>
        <w:t>% endemism</w:t>
      </w:r>
      <w:r w:rsidR="000B068A" w:rsidRPr="0030042B">
        <w:rPr>
          <w:rFonts w:asciiTheme="minorHAnsi" w:hAnsiTheme="minorHAnsi" w:cstheme="minorHAnsi"/>
        </w:rPr>
        <w:t xml:space="preserve">. </w:t>
      </w:r>
    </w:p>
    <w:p w:rsidR="005D2070" w:rsidRPr="0030042B" w:rsidRDefault="000B068A" w:rsidP="00A53054">
      <w:pPr>
        <w:spacing w:line="360" w:lineRule="auto"/>
        <w:ind w:firstLine="720"/>
        <w:jc w:val="both"/>
        <w:rPr>
          <w:rFonts w:asciiTheme="minorHAnsi" w:hAnsiTheme="minorHAnsi" w:cstheme="minorHAnsi"/>
        </w:rPr>
      </w:pPr>
      <w:r w:rsidRPr="0030042B">
        <w:rPr>
          <w:rFonts w:asciiTheme="minorHAnsi" w:hAnsiTheme="minorHAnsi" w:cstheme="minorHAnsi"/>
        </w:rPr>
        <w:t xml:space="preserve"> </w:t>
      </w:r>
      <w:r w:rsidR="004467D3" w:rsidRPr="0030042B">
        <w:rPr>
          <w:rFonts w:asciiTheme="minorHAnsi" w:hAnsiTheme="minorHAnsi" w:cstheme="minorHAnsi"/>
        </w:rPr>
        <w:t xml:space="preserve">Apart from the 51 endemics recorded under tree quadrats, additional </w:t>
      </w:r>
      <w:r w:rsidR="008E24AF">
        <w:rPr>
          <w:rFonts w:asciiTheme="minorHAnsi" w:hAnsiTheme="minorHAnsi" w:cstheme="minorHAnsi"/>
        </w:rPr>
        <w:t>five</w:t>
      </w:r>
      <w:r w:rsidR="005D2070" w:rsidRPr="0030042B">
        <w:rPr>
          <w:rFonts w:asciiTheme="minorHAnsi" w:hAnsiTheme="minorHAnsi" w:cstheme="minorHAnsi"/>
        </w:rPr>
        <w:t xml:space="preserve"> endemics </w:t>
      </w:r>
      <w:r w:rsidR="003E071A">
        <w:rPr>
          <w:rFonts w:asciiTheme="minorHAnsi" w:hAnsiTheme="minorHAnsi" w:cstheme="minorHAnsi"/>
        </w:rPr>
        <w:t xml:space="preserve">were </w:t>
      </w:r>
      <w:r w:rsidR="005D2070" w:rsidRPr="0030042B">
        <w:rPr>
          <w:rFonts w:asciiTheme="minorHAnsi" w:hAnsiTheme="minorHAnsi" w:cstheme="minorHAnsi"/>
        </w:rPr>
        <w:t xml:space="preserve">recorded during the opportunistic </w:t>
      </w:r>
      <w:r w:rsidR="004467D3" w:rsidRPr="0030042B">
        <w:rPr>
          <w:rFonts w:asciiTheme="minorHAnsi" w:hAnsiTheme="minorHAnsi" w:cstheme="minorHAnsi"/>
        </w:rPr>
        <w:t xml:space="preserve">visits. They are </w:t>
      </w:r>
      <w:r w:rsidR="005D2070" w:rsidRPr="0030042B">
        <w:rPr>
          <w:rFonts w:asciiTheme="minorHAnsi" w:hAnsiTheme="minorHAnsi" w:cstheme="minorHAnsi"/>
          <w:i/>
        </w:rPr>
        <w:t>Gymnacranthera canarica, Madhuca bourdillonii,</w:t>
      </w:r>
      <w:r w:rsidR="005D2070" w:rsidRPr="0030042B">
        <w:rPr>
          <w:rFonts w:asciiTheme="minorHAnsi" w:hAnsiTheme="minorHAnsi" w:cstheme="minorHAnsi"/>
        </w:rPr>
        <w:t xml:space="preserve"> </w:t>
      </w:r>
      <w:r w:rsidR="005D2070" w:rsidRPr="0030042B">
        <w:rPr>
          <w:rFonts w:asciiTheme="minorHAnsi" w:hAnsiTheme="minorHAnsi" w:cstheme="minorHAnsi"/>
          <w:i/>
        </w:rPr>
        <w:t>Pittosporum dasycaulon</w:t>
      </w:r>
      <w:r w:rsidR="005D2070" w:rsidRPr="0030042B">
        <w:rPr>
          <w:rFonts w:asciiTheme="minorHAnsi" w:hAnsiTheme="minorHAnsi" w:cstheme="minorHAnsi"/>
        </w:rPr>
        <w:t xml:space="preserve">, </w:t>
      </w:r>
      <w:r w:rsidR="005D2070" w:rsidRPr="0030042B">
        <w:rPr>
          <w:rFonts w:asciiTheme="minorHAnsi" w:hAnsiTheme="minorHAnsi" w:cstheme="minorHAnsi"/>
          <w:i/>
        </w:rPr>
        <w:t>Pterospermum reticulatum</w:t>
      </w:r>
      <w:r w:rsidR="0038267C" w:rsidRPr="0030042B">
        <w:rPr>
          <w:rFonts w:asciiTheme="minorHAnsi" w:hAnsiTheme="minorHAnsi" w:cstheme="minorHAnsi"/>
          <w:iCs/>
        </w:rPr>
        <w:t xml:space="preserve"> </w:t>
      </w:r>
      <w:r w:rsidR="005D2070" w:rsidRPr="0030042B">
        <w:rPr>
          <w:rFonts w:asciiTheme="minorHAnsi" w:hAnsiTheme="minorHAnsi" w:cstheme="minorHAnsi"/>
        </w:rPr>
        <w:t>and</w:t>
      </w:r>
      <w:r w:rsidR="005D2070" w:rsidRPr="0030042B">
        <w:rPr>
          <w:rFonts w:asciiTheme="minorHAnsi" w:hAnsiTheme="minorHAnsi" w:cstheme="minorHAnsi"/>
          <w:i/>
        </w:rPr>
        <w:t xml:space="preserve"> Semecarpus kathalekanensis</w:t>
      </w:r>
      <w:r w:rsidR="0038267C" w:rsidRPr="0030042B">
        <w:rPr>
          <w:rFonts w:asciiTheme="minorHAnsi" w:hAnsiTheme="minorHAnsi" w:cstheme="minorHAnsi"/>
          <w:iCs/>
        </w:rPr>
        <w:t>.</w:t>
      </w:r>
      <w:r w:rsidR="005D2070" w:rsidRPr="0030042B">
        <w:rPr>
          <w:rFonts w:asciiTheme="minorHAnsi" w:hAnsiTheme="minorHAnsi" w:cstheme="minorHAnsi"/>
        </w:rPr>
        <w:t xml:space="preserve"> </w:t>
      </w:r>
      <w:r w:rsidR="0067650C" w:rsidRPr="0030042B">
        <w:rPr>
          <w:rFonts w:asciiTheme="minorHAnsi" w:hAnsiTheme="minorHAnsi" w:cstheme="minorHAnsi"/>
        </w:rPr>
        <w:t xml:space="preserve">Among these, </w:t>
      </w:r>
      <w:r w:rsidR="0038267C" w:rsidRPr="0030042B">
        <w:rPr>
          <w:rFonts w:asciiTheme="minorHAnsi" w:hAnsiTheme="minorHAnsi" w:cstheme="minorHAnsi"/>
          <w:i/>
          <w:iCs/>
          <w:lang w:val="fr-FR"/>
        </w:rPr>
        <w:t>M</w:t>
      </w:r>
      <w:r w:rsidR="0050600B">
        <w:rPr>
          <w:rFonts w:asciiTheme="minorHAnsi" w:hAnsiTheme="minorHAnsi" w:cstheme="minorHAnsi"/>
          <w:i/>
          <w:iCs/>
          <w:lang w:val="fr-FR"/>
        </w:rPr>
        <w:t>adhuca</w:t>
      </w:r>
      <w:r w:rsidR="0067650C" w:rsidRPr="0030042B">
        <w:rPr>
          <w:rFonts w:asciiTheme="minorHAnsi" w:hAnsiTheme="minorHAnsi" w:cstheme="minorHAnsi"/>
          <w:i/>
          <w:iCs/>
          <w:lang w:val="fr-FR"/>
        </w:rPr>
        <w:t xml:space="preserve"> </w:t>
      </w:r>
      <w:r w:rsidR="0038267C" w:rsidRPr="0030042B">
        <w:rPr>
          <w:rFonts w:asciiTheme="minorHAnsi" w:hAnsiTheme="minorHAnsi" w:cstheme="minorHAnsi"/>
          <w:i/>
          <w:iCs/>
          <w:lang w:val="fr-FR"/>
        </w:rPr>
        <w:t>bourdillonii</w:t>
      </w:r>
      <w:r w:rsidR="007821F5" w:rsidRPr="0030042B">
        <w:rPr>
          <w:rFonts w:asciiTheme="minorHAnsi" w:hAnsiTheme="minorHAnsi" w:cstheme="minorHAnsi"/>
          <w:iCs/>
          <w:lang w:val="fr-FR"/>
        </w:rPr>
        <w:t>, a critically endangered tree species</w:t>
      </w:r>
      <w:r w:rsidR="0038267C" w:rsidRPr="0030042B">
        <w:rPr>
          <w:rFonts w:asciiTheme="minorHAnsi" w:hAnsiTheme="minorHAnsi" w:cstheme="minorHAnsi"/>
          <w:i/>
          <w:iCs/>
          <w:lang w:val="fr-FR"/>
        </w:rPr>
        <w:t xml:space="preserve"> </w:t>
      </w:r>
      <w:r w:rsidR="00665F9E" w:rsidRPr="0030042B">
        <w:rPr>
          <w:rFonts w:asciiTheme="minorHAnsi" w:hAnsiTheme="minorHAnsi" w:cstheme="minorHAnsi"/>
          <w:iCs/>
          <w:lang w:val="fr-FR"/>
        </w:rPr>
        <w:t>is reported quite recently</w:t>
      </w:r>
      <w:r w:rsidR="003A6C9B" w:rsidRPr="0030042B">
        <w:rPr>
          <w:rFonts w:asciiTheme="minorHAnsi" w:hAnsiTheme="minorHAnsi" w:cstheme="minorHAnsi"/>
          <w:iCs/>
          <w:lang w:val="fr-FR"/>
        </w:rPr>
        <w:t xml:space="preserve"> </w:t>
      </w:r>
      <w:r w:rsidR="007821F5" w:rsidRPr="0030042B">
        <w:rPr>
          <w:rFonts w:asciiTheme="minorHAnsi" w:hAnsiTheme="minorHAnsi" w:cstheme="minorHAnsi"/>
        </w:rPr>
        <w:t>from Karnataka</w:t>
      </w:r>
      <w:r w:rsidR="00077AB3" w:rsidRPr="0030042B">
        <w:rPr>
          <w:rFonts w:asciiTheme="minorHAnsi" w:hAnsiTheme="minorHAnsi" w:cstheme="minorHAnsi"/>
        </w:rPr>
        <w:t xml:space="preserve"> (Chandran et al. 2008)</w:t>
      </w:r>
      <w:r w:rsidR="007821F5" w:rsidRPr="0030042B">
        <w:rPr>
          <w:rFonts w:asciiTheme="minorHAnsi" w:hAnsiTheme="minorHAnsi" w:cstheme="minorHAnsi"/>
        </w:rPr>
        <w:t xml:space="preserve">. </w:t>
      </w:r>
      <w:r w:rsidR="00C307C7" w:rsidRPr="0030042B">
        <w:rPr>
          <w:rFonts w:asciiTheme="minorHAnsi" w:hAnsiTheme="minorHAnsi" w:cstheme="minorHAnsi"/>
        </w:rPr>
        <w:t>During present study, seven</w:t>
      </w:r>
      <w:r w:rsidR="001A2A49" w:rsidRPr="0030042B">
        <w:rPr>
          <w:rFonts w:asciiTheme="minorHAnsi" w:hAnsiTheme="minorHAnsi" w:cstheme="minorHAnsi"/>
        </w:rPr>
        <w:t xml:space="preserve"> individuals of </w:t>
      </w:r>
      <w:r w:rsidR="00E0203F" w:rsidRPr="0030042B">
        <w:rPr>
          <w:rFonts w:asciiTheme="minorHAnsi" w:hAnsiTheme="minorHAnsi" w:cstheme="minorHAnsi"/>
          <w:i/>
          <w:iCs/>
          <w:lang w:val="fr-FR"/>
        </w:rPr>
        <w:t>M</w:t>
      </w:r>
      <w:r w:rsidR="0050600B">
        <w:rPr>
          <w:rFonts w:asciiTheme="minorHAnsi" w:hAnsiTheme="minorHAnsi" w:cstheme="minorHAnsi"/>
          <w:i/>
          <w:iCs/>
          <w:lang w:val="fr-FR"/>
        </w:rPr>
        <w:t>adhuca</w:t>
      </w:r>
      <w:r w:rsidR="00E0203F" w:rsidRPr="0030042B">
        <w:rPr>
          <w:rFonts w:asciiTheme="minorHAnsi" w:hAnsiTheme="minorHAnsi" w:cstheme="minorHAnsi"/>
          <w:i/>
          <w:iCs/>
          <w:lang w:val="fr-FR"/>
        </w:rPr>
        <w:t xml:space="preserve"> bourdillonii</w:t>
      </w:r>
      <w:r w:rsidR="00E0203F" w:rsidRPr="0030042B">
        <w:rPr>
          <w:rFonts w:asciiTheme="minorHAnsi" w:hAnsiTheme="minorHAnsi" w:cstheme="minorHAnsi"/>
        </w:rPr>
        <w:t xml:space="preserve"> </w:t>
      </w:r>
      <w:r w:rsidR="00C307C7" w:rsidRPr="0030042B">
        <w:rPr>
          <w:rFonts w:asciiTheme="minorHAnsi" w:hAnsiTheme="minorHAnsi" w:cstheme="minorHAnsi"/>
        </w:rPr>
        <w:t xml:space="preserve">have been recorded close to a steep curve along the road side of </w:t>
      </w:r>
      <w:r w:rsidR="001A2A49" w:rsidRPr="0030042B">
        <w:rPr>
          <w:rFonts w:asciiTheme="minorHAnsi" w:hAnsiTheme="minorHAnsi" w:cstheme="minorHAnsi"/>
        </w:rPr>
        <w:t xml:space="preserve">Malemane </w:t>
      </w:r>
      <w:r w:rsidR="00E0203F" w:rsidRPr="0030042B">
        <w:rPr>
          <w:rFonts w:asciiTheme="minorHAnsi" w:hAnsiTheme="minorHAnsi" w:cstheme="minorHAnsi"/>
        </w:rPr>
        <w:t>Ghat</w:t>
      </w:r>
      <w:r w:rsidR="005D2070" w:rsidRPr="0030042B">
        <w:rPr>
          <w:rFonts w:asciiTheme="minorHAnsi" w:hAnsiTheme="minorHAnsi" w:cstheme="minorHAnsi"/>
        </w:rPr>
        <w:t xml:space="preserve">. </w:t>
      </w:r>
      <w:r w:rsidR="005D2070" w:rsidRPr="0030042B">
        <w:rPr>
          <w:rFonts w:asciiTheme="minorHAnsi" w:hAnsiTheme="minorHAnsi" w:cstheme="minorHAnsi"/>
          <w:i/>
        </w:rPr>
        <w:t>Myristica</w:t>
      </w:r>
      <w:r w:rsidR="005D2070" w:rsidRPr="0030042B">
        <w:rPr>
          <w:rFonts w:asciiTheme="minorHAnsi" w:hAnsiTheme="minorHAnsi" w:cstheme="minorHAnsi"/>
        </w:rPr>
        <w:t xml:space="preserve"> swamps</w:t>
      </w:r>
      <w:r w:rsidR="007821F5" w:rsidRPr="0030042B">
        <w:rPr>
          <w:rFonts w:asciiTheme="minorHAnsi" w:hAnsiTheme="minorHAnsi" w:cstheme="minorHAnsi"/>
        </w:rPr>
        <w:t>, the relics of primeval forests well known for high endemism</w:t>
      </w:r>
      <w:r w:rsidR="00963DB0" w:rsidRPr="0030042B">
        <w:rPr>
          <w:rFonts w:asciiTheme="minorHAnsi" w:hAnsiTheme="minorHAnsi" w:cstheme="minorHAnsi"/>
        </w:rPr>
        <w:t>,</w:t>
      </w:r>
      <w:r w:rsidR="007821F5" w:rsidRPr="0030042B">
        <w:rPr>
          <w:rFonts w:asciiTheme="minorHAnsi" w:hAnsiTheme="minorHAnsi" w:cstheme="minorHAnsi"/>
        </w:rPr>
        <w:t xml:space="preserve"> have been </w:t>
      </w:r>
      <w:r w:rsidR="005D2070" w:rsidRPr="0030042B">
        <w:rPr>
          <w:rFonts w:asciiTheme="minorHAnsi" w:hAnsiTheme="minorHAnsi" w:cstheme="minorHAnsi"/>
        </w:rPr>
        <w:t>excluded from the present study as a detailed study including endemism has been reported</w:t>
      </w:r>
      <w:r w:rsidR="00077AB3" w:rsidRPr="0030042B">
        <w:rPr>
          <w:rFonts w:asciiTheme="minorHAnsi" w:hAnsiTheme="minorHAnsi" w:cstheme="minorHAnsi"/>
        </w:rPr>
        <w:t xml:space="preserve"> </w:t>
      </w:r>
      <w:r w:rsidR="007D7C31" w:rsidRPr="0030042B">
        <w:rPr>
          <w:rFonts w:asciiTheme="minorHAnsi" w:hAnsiTheme="minorHAnsi" w:cstheme="minorHAnsi"/>
        </w:rPr>
        <w:t>(Chandran</w:t>
      </w:r>
      <w:r w:rsidR="00077AB3" w:rsidRPr="0030042B">
        <w:rPr>
          <w:rFonts w:asciiTheme="minorHAnsi" w:hAnsiTheme="minorHAnsi" w:cstheme="minorHAnsi"/>
        </w:rPr>
        <w:t xml:space="preserve"> &amp; </w:t>
      </w:r>
      <w:r w:rsidR="007D7C31" w:rsidRPr="0030042B">
        <w:rPr>
          <w:rFonts w:asciiTheme="minorHAnsi" w:hAnsiTheme="minorHAnsi" w:cstheme="minorHAnsi"/>
        </w:rPr>
        <w:t>Mesta,</w:t>
      </w:r>
      <w:r w:rsidR="00077AB3" w:rsidRPr="0030042B">
        <w:rPr>
          <w:rFonts w:asciiTheme="minorHAnsi" w:hAnsiTheme="minorHAnsi" w:cstheme="minorHAnsi"/>
        </w:rPr>
        <w:t xml:space="preserve"> 2001</w:t>
      </w:r>
      <w:r w:rsidR="00C307C7" w:rsidRPr="0030042B">
        <w:rPr>
          <w:rFonts w:asciiTheme="minorHAnsi" w:hAnsiTheme="minorHAnsi" w:cstheme="minorHAnsi"/>
        </w:rPr>
        <w:t>, Chandran et al 2010</w:t>
      </w:r>
      <w:r w:rsidR="007D7C31" w:rsidRPr="0030042B">
        <w:rPr>
          <w:rFonts w:asciiTheme="minorHAnsi" w:hAnsiTheme="minorHAnsi" w:cstheme="minorHAnsi"/>
        </w:rPr>
        <w:t>)</w:t>
      </w:r>
      <w:r w:rsidR="00077AB3" w:rsidRPr="0030042B">
        <w:rPr>
          <w:rFonts w:asciiTheme="minorHAnsi" w:hAnsiTheme="minorHAnsi" w:cstheme="minorHAnsi"/>
        </w:rPr>
        <w:t>.</w:t>
      </w:r>
      <w:r w:rsidR="005D2070" w:rsidRPr="0030042B">
        <w:rPr>
          <w:rFonts w:asciiTheme="minorHAnsi" w:hAnsiTheme="minorHAnsi" w:cstheme="minorHAnsi"/>
        </w:rPr>
        <w:t xml:space="preserve"> </w:t>
      </w:r>
      <w:r w:rsidR="00963DB0" w:rsidRPr="0030042B">
        <w:rPr>
          <w:rFonts w:asciiTheme="minorHAnsi" w:hAnsiTheme="minorHAnsi" w:cstheme="minorHAnsi"/>
        </w:rPr>
        <w:t>The</w:t>
      </w:r>
      <w:r w:rsidR="0068623C" w:rsidRPr="0030042B">
        <w:rPr>
          <w:rFonts w:asciiTheme="minorHAnsi" w:hAnsiTheme="minorHAnsi" w:cstheme="minorHAnsi"/>
        </w:rPr>
        <w:t>se</w:t>
      </w:r>
      <w:r w:rsidR="00963DB0" w:rsidRPr="0030042B">
        <w:rPr>
          <w:rFonts w:asciiTheme="minorHAnsi" w:hAnsiTheme="minorHAnsi" w:cstheme="minorHAnsi"/>
        </w:rPr>
        <w:t xml:space="preserve"> swamps </w:t>
      </w:r>
      <w:r w:rsidR="0068623C" w:rsidRPr="0030042B">
        <w:rPr>
          <w:rFonts w:asciiTheme="minorHAnsi" w:hAnsiTheme="minorHAnsi" w:cstheme="minorHAnsi"/>
        </w:rPr>
        <w:t xml:space="preserve">in the </w:t>
      </w:r>
      <w:r w:rsidR="00963DB0" w:rsidRPr="0030042B">
        <w:rPr>
          <w:rFonts w:asciiTheme="minorHAnsi" w:hAnsiTheme="minorHAnsi" w:cstheme="minorHAnsi"/>
        </w:rPr>
        <w:t>southern Western Ghats are also known for high endemism</w:t>
      </w:r>
      <w:r w:rsidR="00963DB0" w:rsidRPr="0030042B">
        <w:rPr>
          <w:rFonts w:asciiTheme="minorHAnsi" w:hAnsiTheme="minorHAnsi" w:cstheme="minorHAnsi"/>
          <w:iCs/>
        </w:rPr>
        <w:t xml:space="preserve"> (Varghese </w:t>
      </w:r>
      <w:r w:rsidR="00077AB3" w:rsidRPr="0030042B">
        <w:rPr>
          <w:rFonts w:asciiTheme="minorHAnsi" w:hAnsiTheme="minorHAnsi" w:cstheme="minorHAnsi"/>
          <w:iCs/>
        </w:rPr>
        <w:t>&amp;</w:t>
      </w:r>
      <w:r w:rsidR="00963DB0" w:rsidRPr="0030042B">
        <w:rPr>
          <w:rFonts w:asciiTheme="minorHAnsi" w:hAnsiTheme="minorHAnsi" w:cstheme="minorHAnsi"/>
          <w:iCs/>
        </w:rPr>
        <w:t xml:space="preserve"> Menon</w:t>
      </w:r>
      <w:r w:rsidR="00077AB3" w:rsidRPr="0030042B">
        <w:rPr>
          <w:rFonts w:asciiTheme="minorHAnsi" w:hAnsiTheme="minorHAnsi" w:cstheme="minorHAnsi"/>
          <w:iCs/>
        </w:rPr>
        <w:t>, 1999</w:t>
      </w:r>
      <w:r w:rsidR="007821F5" w:rsidRPr="0030042B">
        <w:rPr>
          <w:rFonts w:asciiTheme="minorHAnsi" w:hAnsiTheme="minorHAnsi" w:cstheme="minorHAnsi"/>
          <w:iCs/>
        </w:rPr>
        <w:t>).</w:t>
      </w:r>
      <w:r w:rsidR="001D4FAD" w:rsidRPr="0030042B">
        <w:rPr>
          <w:rFonts w:asciiTheme="minorHAnsi" w:hAnsiTheme="minorHAnsi" w:cstheme="minorHAnsi"/>
          <w:iCs/>
        </w:rPr>
        <w:t xml:space="preserve"> </w:t>
      </w:r>
      <w:r w:rsidR="0068623C" w:rsidRPr="0030042B">
        <w:rPr>
          <w:rFonts w:asciiTheme="minorHAnsi" w:hAnsiTheme="minorHAnsi" w:cstheme="minorHAnsi"/>
          <w:i/>
          <w:iCs/>
        </w:rPr>
        <w:t>G</w:t>
      </w:r>
      <w:r w:rsidR="0050600B">
        <w:rPr>
          <w:rFonts w:asciiTheme="minorHAnsi" w:hAnsiTheme="minorHAnsi" w:cstheme="minorHAnsi"/>
          <w:i/>
          <w:iCs/>
        </w:rPr>
        <w:t>ymnacranthera</w:t>
      </w:r>
      <w:r w:rsidR="0068623C" w:rsidRPr="0030042B">
        <w:rPr>
          <w:rFonts w:asciiTheme="minorHAnsi" w:hAnsiTheme="minorHAnsi" w:cstheme="minorHAnsi"/>
          <w:i/>
          <w:iCs/>
        </w:rPr>
        <w:t xml:space="preserve"> canarica</w:t>
      </w:r>
      <w:r w:rsidR="0068623C" w:rsidRPr="0030042B">
        <w:rPr>
          <w:rFonts w:asciiTheme="minorHAnsi" w:hAnsiTheme="minorHAnsi" w:cstheme="minorHAnsi"/>
          <w:iCs/>
        </w:rPr>
        <w:t xml:space="preserve"> and </w:t>
      </w:r>
      <w:r w:rsidR="0068623C" w:rsidRPr="0030042B">
        <w:rPr>
          <w:rFonts w:asciiTheme="minorHAnsi" w:hAnsiTheme="minorHAnsi" w:cstheme="minorHAnsi"/>
          <w:i/>
          <w:iCs/>
        </w:rPr>
        <w:t>S</w:t>
      </w:r>
      <w:r w:rsidR="0050600B">
        <w:rPr>
          <w:rFonts w:asciiTheme="minorHAnsi" w:hAnsiTheme="minorHAnsi" w:cstheme="minorHAnsi"/>
          <w:i/>
          <w:iCs/>
        </w:rPr>
        <w:t>emecarpus</w:t>
      </w:r>
      <w:r w:rsidR="0068623C" w:rsidRPr="0030042B">
        <w:rPr>
          <w:rFonts w:asciiTheme="minorHAnsi" w:hAnsiTheme="minorHAnsi" w:cstheme="minorHAnsi"/>
          <w:i/>
          <w:iCs/>
        </w:rPr>
        <w:t xml:space="preserve"> kathalekanensis</w:t>
      </w:r>
      <w:r w:rsidR="0068623C" w:rsidRPr="0030042B">
        <w:rPr>
          <w:rFonts w:asciiTheme="minorHAnsi" w:hAnsiTheme="minorHAnsi" w:cstheme="minorHAnsi"/>
          <w:iCs/>
        </w:rPr>
        <w:t xml:space="preserve"> are associated with these swamps in the river basin. Even though </w:t>
      </w:r>
      <w:r w:rsidR="0068623C" w:rsidRPr="0030042B">
        <w:rPr>
          <w:rFonts w:asciiTheme="minorHAnsi" w:hAnsiTheme="minorHAnsi" w:cstheme="minorHAnsi"/>
          <w:i/>
          <w:iCs/>
        </w:rPr>
        <w:t>P</w:t>
      </w:r>
      <w:r w:rsidR="00C307C7" w:rsidRPr="0030042B">
        <w:rPr>
          <w:rFonts w:asciiTheme="minorHAnsi" w:hAnsiTheme="minorHAnsi" w:cstheme="minorHAnsi"/>
          <w:i/>
          <w:iCs/>
        </w:rPr>
        <w:t>terospermum</w:t>
      </w:r>
      <w:r w:rsidR="0068623C" w:rsidRPr="0030042B">
        <w:rPr>
          <w:rFonts w:asciiTheme="minorHAnsi" w:hAnsiTheme="minorHAnsi" w:cstheme="minorHAnsi"/>
          <w:i/>
          <w:iCs/>
        </w:rPr>
        <w:t xml:space="preserve"> reticulatum</w:t>
      </w:r>
      <w:r w:rsidR="0068623C" w:rsidRPr="0030042B">
        <w:rPr>
          <w:rFonts w:asciiTheme="minorHAnsi" w:hAnsiTheme="minorHAnsi" w:cstheme="minorHAnsi"/>
          <w:iCs/>
        </w:rPr>
        <w:t xml:space="preserve"> is a critically endangered endemic, it is quite frequently seen in the Gersoppa and Malemane Ghats, </w:t>
      </w:r>
      <w:r w:rsidR="00C307C7" w:rsidRPr="0030042B">
        <w:rPr>
          <w:rFonts w:asciiTheme="minorHAnsi" w:hAnsiTheme="minorHAnsi" w:cstheme="minorHAnsi"/>
          <w:iCs/>
        </w:rPr>
        <w:t>usually along the forest edges.</w:t>
      </w:r>
    </w:p>
    <w:p w:rsidR="004801E9" w:rsidRPr="0030042B" w:rsidRDefault="004801E9" w:rsidP="00A53054">
      <w:pPr>
        <w:spacing w:line="360" w:lineRule="auto"/>
        <w:ind w:firstLine="720"/>
        <w:jc w:val="both"/>
        <w:rPr>
          <w:rFonts w:asciiTheme="minorHAnsi" w:hAnsiTheme="minorHAnsi" w:cstheme="minorHAnsi"/>
        </w:rPr>
      </w:pPr>
      <w:r w:rsidRPr="0030042B">
        <w:rPr>
          <w:rFonts w:asciiTheme="minorHAnsi" w:hAnsiTheme="minorHAnsi" w:cstheme="minorHAnsi"/>
        </w:rPr>
        <w:lastRenderedPageBreak/>
        <w:t>The high degree of endemism in the evergreen forests of the Western Ghats can be attributed to the isolation of the ghats from other moist formations and the prevailing drier climatic conditions in the surrou</w:t>
      </w:r>
      <w:r w:rsidR="00C57B11" w:rsidRPr="0030042B">
        <w:rPr>
          <w:rFonts w:asciiTheme="minorHAnsi" w:hAnsiTheme="minorHAnsi" w:cstheme="minorHAnsi"/>
        </w:rPr>
        <w:t>nding areas</w:t>
      </w:r>
      <w:r w:rsidRPr="0030042B">
        <w:rPr>
          <w:rFonts w:asciiTheme="minorHAnsi" w:hAnsiTheme="minorHAnsi" w:cstheme="minorHAnsi"/>
        </w:rPr>
        <w:t xml:space="preserve">. For the whole of the Western Ghats, the variation in the degree of endemism is determined by two factors: the increasing number of dry months from south to north and </w:t>
      </w:r>
      <w:r w:rsidR="00176769" w:rsidRPr="0030042B">
        <w:rPr>
          <w:rFonts w:asciiTheme="minorHAnsi" w:hAnsiTheme="minorHAnsi" w:cstheme="minorHAnsi"/>
        </w:rPr>
        <w:t>de</w:t>
      </w:r>
      <w:r w:rsidRPr="0030042B">
        <w:rPr>
          <w:rFonts w:asciiTheme="minorHAnsi" w:hAnsiTheme="minorHAnsi" w:cstheme="minorHAnsi"/>
        </w:rPr>
        <w:t xml:space="preserve">crease in temperature with increase in </w:t>
      </w:r>
      <w:r w:rsidR="00176769" w:rsidRPr="0030042B">
        <w:rPr>
          <w:rFonts w:asciiTheme="minorHAnsi" w:hAnsiTheme="minorHAnsi" w:cstheme="minorHAnsi"/>
        </w:rPr>
        <w:t>al</w:t>
      </w:r>
      <w:r w:rsidRPr="0030042B">
        <w:rPr>
          <w:rFonts w:asciiTheme="minorHAnsi" w:hAnsiTheme="minorHAnsi" w:cstheme="minorHAnsi"/>
        </w:rPr>
        <w:t>titude</w:t>
      </w:r>
      <w:r w:rsidR="00471FF7" w:rsidRPr="0030042B">
        <w:rPr>
          <w:rFonts w:asciiTheme="minorHAnsi" w:hAnsiTheme="minorHAnsi" w:cstheme="minorHAnsi"/>
        </w:rPr>
        <w:t xml:space="preserve"> </w:t>
      </w:r>
      <w:r w:rsidR="00471FF7" w:rsidRPr="007750DA">
        <w:rPr>
          <w:rFonts w:asciiTheme="minorHAnsi" w:hAnsiTheme="minorHAnsi" w:cstheme="minorHAnsi"/>
        </w:rPr>
        <w:t xml:space="preserve">(Pascal </w:t>
      </w:r>
      <w:r w:rsidR="00EF4480" w:rsidRPr="007750DA">
        <w:rPr>
          <w:rFonts w:asciiTheme="minorHAnsi" w:hAnsiTheme="minorHAnsi" w:cstheme="minorHAnsi"/>
        </w:rPr>
        <w:t>1988</w:t>
      </w:r>
      <w:r w:rsidR="00471FF7" w:rsidRPr="007750DA">
        <w:rPr>
          <w:rFonts w:asciiTheme="minorHAnsi" w:hAnsiTheme="minorHAnsi" w:cstheme="minorHAnsi"/>
        </w:rPr>
        <w:t>)</w:t>
      </w:r>
      <w:r w:rsidRPr="007750DA">
        <w:rPr>
          <w:rFonts w:asciiTheme="minorHAnsi" w:hAnsiTheme="minorHAnsi" w:cstheme="minorHAnsi"/>
        </w:rPr>
        <w:t>.</w:t>
      </w:r>
      <w:r w:rsidRPr="0030042B">
        <w:rPr>
          <w:rFonts w:asciiTheme="minorHAnsi" w:hAnsiTheme="minorHAnsi" w:cstheme="minorHAnsi"/>
        </w:rPr>
        <w:t xml:space="preserve"> But for the </w:t>
      </w:r>
      <w:r w:rsidR="00D0104C" w:rsidRPr="00D0104C">
        <w:rPr>
          <w:rFonts w:asciiTheme="minorHAnsi" w:hAnsiTheme="minorHAnsi" w:cstheme="minorHAnsi"/>
        </w:rPr>
        <w:t>SRB</w:t>
      </w:r>
      <w:r w:rsidRPr="0030042B">
        <w:rPr>
          <w:rFonts w:asciiTheme="minorHAnsi" w:hAnsiTheme="minorHAnsi" w:cstheme="minorHAnsi"/>
        </w:rPr>
        <w:t xml:space="preserve"> there seems to be multiple factors responsible for </w:t>
      </w:r>
      <w:r w:rsidR="00D623C9" w:rsidRPr="0030042B">
        <w:rPr>
          <w:rFonts w:asciiTheme="minorHAnsi" w:hAnsiTheme="minorHAnsi" w:cstheme="minorHAnsi"/>
        </w:rPr>
        <w:t>variation in</w:t>
      </w:r>
      <w:r w:rsidRPr="0030042B">
        <w:rPr>
          <w:rFonts w:asciiTheme="minorHAnsi" w:hAnsiTheme="minorHAnsi" w:cstheme="minorHAnsi"/>
        </w:rPr>
        <w:t xml:space="preserve"> evergreenness and endemism. </w:t>
      </w:r>
      <w:r w:rsidR="00D623C9" w:rsidRPr="0030042B">
        <w:rPr>
          <w:rFonts w:asciiTheme="minorHAnsi" w:hAnsiTheme="minorHAnsi" w:cstheme="minorHAnsi"/>
        </w:rPr>
        <w:t>In addition to the rainfall</w:t>
      </w:r>
      <w:r w:rsidR="00E21E4F" w:rsidRPr="0030042B">
        <w:rPr>
          <w:rFonts w:asciiTheme="minorHAnsi" w:hAnsiTheme="minorHAnsi" w:cstheme="minorHAnsi"/>
        </w:rPr>
        <w:t xml:space="preserve"> and the dry period </w:t>
      </w:r>
      <w:r w:rsidR="00BA0BF9" w:rsidRPr="0030042B">
        <w:rPr>
          <w:rFonts w:asciiTheme="minorHAnsi" w:hAnsiTheme="minorHAnsi" w:cstheme="minorHAnsi"/>
        </w:rPr>
        <w:t xml:space="preserve">of </w:t>
      </w:r>
      <w:r w:rsidR="00E21E4F" w:rsidRPr="0030042B">
        <w:rPr>
          <w:rFonts w:asciiTheme="minorHAnsi" w:hAnsiTheme="minorHAnsi" w:cstheme="minorHAnsi"/>
        </w:rPr>
        <w:t>5</w:t>
      </w:r>
      <w:r w:rsidR="00BA0BF9" w:rsidRPr="0030042B">
        <w:rPr>
          <w:rFonts w:asciiTheme="minorHAnsi" w:hAnsiTheme="minorHAnsi" w:cstheme="minorHAnsi"/>
        </w:rPr>
        <w:t xml:space="preserve"> to </w:t>
      </w:r>
      <w:r w:rsidR="00E21E4F" w:rsidRPr="0030042B">
        <w:rPr>
          <w:rFonts w:asciiTheme="minorHAnsi" w:hAnsiTheme="minorHAnsi" w:cstheme="minorHAnsi"/>
        </w:rPr>
        <w:t>6 months</w:t>
      </w:r>
      <w:r w:rsidR="00D623C9" w:rsidRPr="0030042B">
        <w:rPr>
          <w:rFonts w:asciiTheme="minorHAnsi" w:hAnsiTheme="minorHAnsi" w:cstheme="minorHAnsi"/>
        </w:rPr>
        <w:t>, t</w:t>
      </w:r>
      <w:r w:rsidRPr="0030042B">
        <w:rPr>
          <w:rFonts w:asciiTheme="minorHAnsi" w:hAnsiTheme="minorHAnsi" w:cstheme="minorHAnsi"/>
        </w:rPr>
        <w:t xml:space="preserve">he local topography </w:t>
      </w:r>
      <w:r w:rsidR="00D623C9" w:rsidRPr="0030042B">
        <w:rPr>
          <w:rFonts w:asciiTheme="minorHAnsi" w:hAnsiTheme="minorHAnsi" w:cstheme="minorHAnsi"/>
        </w:rPr>
        <w:t>seems to play an important role</w:t>
      </w:r>
      <w:r w:rsidRPr="0030042B">
        <w:rPr>
          <w:rFonts w:asciiTheme="minorHAnsi" w:hAnsiTheme="minorHAnsi" w:cstheme="minorHAnsi"/>
        </w:rPr>
        <w:t>. The drainage pattern of the river</w:t>
      </w:r>
      <w:r w:rsidR="00471FF7" w:rsidRPr="0030042B">
        <w:rPr>
          <w:rFonts w:asciiTheme="minorHAnsi" w:hAnsiTheme="minorHAnsi" w:cstheme="minorHAnsi"/>
        </w:rPr>
        <w:t xml:space="preserve"> </w:t>
      </w:r>
      <w:r w:rsidRPr="0030042B">
        <w:rPr>
          <w:rFonts w:asciiTheme="minorHAnsi" w:hAnsiTheme="minorHAnsi" w:cstheme="minorHAnsi"/>
        </w:rPr>
        <w:t>basin indicates higher dr</w:t>
      </w:r>
      <w:r w:rsidR="00D623C9" w:rsidRPr="0030042B">
        <w:rPr>
          <w:rFonts w:asciiTheme="minorHAnsi" w:hAnsiTheme="minorHAnsi" w:cstheme="minorHAnsi"/>
        </w:rPr>
        <w:t>ainage density towards the ghat</w:t>
      </w:r>
      <w:r w:rsidRPr="0030042B">
        <w:rPr>
          <w:rFonts w:asciiTheme="minorHAnsi" w:hAnsiTheme="minorHAnsi" w:cstheme="minorHAnsi"/>
        </w:rPr>
        <w:t xml:space="preserve"> region with rugged hills and deep valleys, while the eastern flatter terrain has lower drainage density</w:t>
      </w:r>
      <w:r w:rsidR="009B2C72" w:rsidRPr="0030042B">
        <w:rPr>
          <w:rFonts w:asciiTheme="minorHAnsi" w:hAnsiTheme="minorHAnsi" w:cstheme="minorHAnsi"/>
        </w:rPr>
        <w:t>. A</w:t>
      </w:r>
      <w:r w:rsidRPr="0030042B">
        <w:rPr>
          <w:rFonts w:asciiTheme="minorHAnsi" w:hAnsiTheme="minorHAnsi" w:cstheme="minorHAnsi"/>
        </w:rPr>
        <w:t xml:space="preserve">nalysis of rainfall data </w:t>
      </w:r>
      <w:r w:rsidR="009B2C72" w:rsidRPr="0030042B">
        <w:rPr>
          <w:rFonts w:asciiTheme="minorHAnsi" w:hAnsiTheme="minorHAnsi" w:cstheme="minorHAnsi"/>
        </w:rPr>
        <w:t xml:space="preserve">indicates that </w:t>
      </w:r>
      <w:r w:rsidR="009B2C72" w:rsidRPr="00005FEC">
        <w:rPr>
          <w:rFonts w:asciiTheme="minorHAnsi" w:hAnsiTheme="minorHAnsi" w:cstheme="minorHAnsi"/>
        </w:rPr>
        <w:t>(Fig. 3)</w:t>
      </w:r>
      <w:r w:rsidR="009B2C72" w:rsidRPr="0030042B">
        <w:rPr>
          <w:rFonts w:asciiTheme="minorHAnsi" w:hAnsiTheme="minorHAnsi" w:cstheme="minorHAnsi"/>
        </w:rPr>
        <w:t xml:space="preserve"> the rain fall increase from west coast to east up to the ghat reagion, then decrease towards the plains in the east near Sagar and </w:t>
      </w:r>
      <w:r w:rsidR="00CA277B" w:rsidRPr="0030042B">
        <w:rPr>
          <w:rFonts w:asciiTheme="minorHAnsi" w:hAnsiTheme="minorHAnsi" w:cstheme="minorHAnsi"/>
        </w:rPr>
        <w:t>R</w:t>
      </w:r>
      <w:r w:rsidR="009B2C72" w:rsidRPr="0030042B">
        <w:rPr>
          <w:rFonts w:asciiTheme="minorHAnsi" w:hAnsiTheme="minorHAnsi" w:cstheme="minorHAnsi"/>
        </w:rPr>
        <w:t xml:space="preserve">ippenpet region. </w:t>
      </w:r>
      <w:r w:rsidR="00E54B5B" w:rsidRPr="0030042B">
        <w:rPr>
          <w:rFonts w:asciiTheme="minorHAnsi" w:hAnsiTheme="minorHAnsi" w:cstheme="minorHAnsi"/>
        </w:rPr>
        <w:t>Similarly</w:t>
      </w:r>
      <w:r w:rsidR="009B2C72" w:rsidRPr="0030042B">
        <w:rPr>
          <w:rFonts w:asciiTheme="minorHAnsi" w:hAnsiTheme="minorHAnsi" w:cstheme="minorHAnsi"/>
        </w:rPr>
        <w:t xml:space="preserve"> from north to south it has an increasing trend with maximum rain fall at Kogar. Kart</w:t>
      </w:r>
      <w:r w:rsidR="00D50140">
        <w:rPr>
          <w:rFonts w:asciiTheme="minorHAnsi" w:hAnsiTheme="minorHAnsi" w:cstheme="minorHAnsi"/>
        </w:rPr>
        <w:t>hic</w:t>
      </w:r>
      <w:r w:rsidR="006A06DC">
        <w:rPr>
          <w:rFonts w:asciiTheme="minorHAnsi" w:hAnsiTheme="minorHAnsi" w:cstheme="minorHAnsi"/>
        </w:rPr>
        <w:t>k</w:t>
      </w:r>
      <w:r w:rsidR="009B2C72" w:rsidRPr="0030042B">
        <w:rPr>
          <w:rFonts w:asciiTheme="minorHAnsi" w:hAnsiTheme="minorHAnsi" w:cstheme="minorHAnsi"/>
        </w:rPr>
        <w:t xml:space="preserve"> and Ramachandra</w:t>
      </w:r>
      <w:r w:rsidR="00955469" w:rsidRPr="0030042B">
        <w:rPr>
          <w:rFonts w:asciiTheme="minorHAnsi" w:hAnsiTheme="minorHAnsi" w:cstheme="minorHAnsi"/>
        </w:rPr>
        <w:t xml:space="preserve"> (2006),</w:t>
      </w:r>
      <w:r w:rsidR="004F26CB" w:rsidRPr="0030042B">
        <w:rPr>
          <w:rFonts w:asciiTheme="minorHAnsi" w:hAnsiTheme="minorHAnsi" w:cstheme="minorHAnsi"/>
        </w:rPr>
        <w:t xml:space="preserve"> </w:t>
      </w:r>
      <w:r w:rsidR="00BA400C" w:rsidRPr="0030042B">
        <w:rPr>
          <w:rFonts w:asciiTheme="minorHAnsi" w:hAnsiTheme="minorHAnsi" w:cstheme="minorHAnsi"/>
        </w:rPr>
        <w:t xml:space="preserve">also </w:t>
      </w:r>
      <w:r w:rsidR="006C2685" w:rsidRPr="0030042B">
        <w:rPr>
          <w:rFonts w:asciiTheme="minorHAnsi" w:hAnsiTheme="minorHAnsi" w:cstheme="minorHAnsi"/>
        </w:rPr>
        <w:t>reported</w:t>
      </w:r>
      <w:r w:rsidRPr="0030042B">
        <w:rPr>
          <w:rFonts w:asciiTheme="minorHAnsi" w:hAnsiTheme="minorHAnsi" w:cstheme="minorHAnsi"/>
        </w:rPr>
        <w:t xml:space="preserve"> that </w:t>
      </w:r>
      <w:r w:rsidR="009B2C72" w:rsidRPr="0030042B">
        <w:rPr>
          <w:rFonts w:asciiTheme="minorHAnsi" w:hAnsiTheme="minorHAnsi" w:cstheme="minorHAnsi"/>
        </w:rPr>
        <w:t>the rainfall</w:t>
      </w:r>
      <w:r w:rsidRPr="0030042B">
        <w:rPr>
          <w:rFonts w:asciiTheme="minorHAnsi" w:hAnsiTheme="minorHAnsi" w:cstheme="minorHAnsi"/>
        </w:rPr>
        <w:t xml:space="preserve"> is highest in the ghat region and least in the plat</w:t>
      </w:r>
      <w:r w:rsidR="00CA277B" w:rsidRPr="0030042B">
        <w:rPr>
          <w:rFonts w:asciiTheme="minorHAnsi" w:hAnsiTheme="minorHAnsi" w:cstheme="minorHAnsi"/>
        </w:rPr>
        <w:t>e</w:t>
      </w:r>
      <w:r w:rsidRPr="0030042B">
        <w:rPr>
          <w:rFonts w:asciiTheme="minorHAnsi" w:hAnsiTheme="minorHAnsi" w:cstheme="minorHAnsi"/>
        </w:rPr>
        <w:t>au</w:t>
      </w:r>
      <w:r w:rsidR="00BA400C" w:rsidRPr="0030042B">
        <w:rPr>
          <w:rFonts w:asciiTheme="minorHAnsi" w:hAnsiTheme="minorHAnsi" w:cstheme="minorHAnsi"/>
        </w:rPr>
        <w:t xml:space="preserve"> of </w:t>
      </w:r>
      <w:r w:rsidR="00D0104C" w:rsidRPr="00D0104C">
        <w:rPr>
          <w:rFonts w:asciiTheme="minorHAnsi" w:hAnsiTheme="minorHAnsi" w:cstheme="minorHAnsi"/>
        </w:rPr>
        <w:t>SRB</w:t>
      </w:r>
      <w:r w:rsidR="004F26CB" w:rsidRPr="0030042B">
        <w:rPr>
          <w:rFonts w:asciiTheme="minorHAnsi" w:hAnsiTheme="minorHAnsi" w:cstheme="minorHAnsi"/>
        </w:rPr>
        <w:t>.</w:t>
      </w:r>
      <w:r w:rsidRPr="0030042B">
        <w:rPr>
          <w:rFonts w:asciiTheme="minorHAnsi" w:hAnsiTheme="minorHAnsi" w:cstheme="minorHAnsi"/>
        </w:rPr>
        <w:t xml:space="preserve"> </w:t>
      </w:r>
    </w:p>
    <w:p w:rsidR="00264F72" w:rsidRPr="0030042B" w:rsidRDefault="00B44D1E" w:rsidP="00A53054">
      <w:pPr>
        <w:spacing w:line="360" w:lineRule="auto"/>
        <w:ind w:firstLine="720"/>
        <w:jc w:val="both"/>
        <w:rPr>
          <w:rFonts w:asciiTheme="minorHAnsi" w:hAnsiTheme="minorHAnsi" w:cstheme="minorHAnsi"/>
        </w:rPr>
      </w:pPr>
      <w:r w:rsidRPr="0030042B">
        <w:rPr>
          <w:rFonts w:asciiTheme="minorHAnsi" w:hAnsiTheme="minorHAnsi" w:cstheme="minorHAnsi"/>
        </w:rPr>
        <w:t xml:space="preserve">Western Ghats, one of the oldest landmass of the earth is related to Godwana land in origin. </w:t>
      </w:r>
      <w:r w:rsidR="000A72AE" w:rsidRPr="0030042B">
        <w:rPr>
          <w:rFonts w:asciiTheme="minorHAnsi" w:hAnsiTheme="minorHAnsi" w:cstheme="minorHAnsi"/>
        </w:rPr>
        <w:t xml:space="preserve">Many of the endemic trees of the </w:t>
      </w:r>
      <w:r w:rsidRPr="0030042B">
        <w:rPr>
          <w:rFonts w:asciiTheme="minorHAnsi" w:hAnsiTheme="minorHAnsi" w:cstheme="minorHAnsi"/>
        </w:rPr>
        <w:t>W</w:t>
      </w:r>
      <w:r w:rsidR="000A72AE" w:rsidRPr="0030042B">
        <w:rPr>
          <w:rFonts w:asciiTheme="minorHAnsi" w:hAnsiTheme="minorHAnsi" w:cstheme="minorHAnsi"/>
        </w:rPr>
        <w:t xml:space="preserve">estern </w:t>
      </w:r>
      <w:r w:rsidRPr="0030042B">
        <w:rPr>
          <w:rFonts w:asciiTheme="minorHAnsi" w:hAnsiTheme="minorHAnsi" w:cstheme="minorHAnsi"/>
        </w:rPr>
        <w:t>G</w:t>
      </w:r>
      <w:r w:rsidR="000A72AE" w:rsidRPr="0030042B">
        <w:rPr>
          <w:rFonts w:asciiTheme="minorHAnsi" w:hAnsiTheme="minorHAnsi" w:cstheme="minorHAnsi"/>
        </w:rPr>
        <w:t xml:space="preserve">hats </w:t>
      </w:r>
      <w:r w:rsidR="00B242F4" w:rsidRPr="0030042B">
        <w:rPr>
          <w:rFonts w:asciiTheme="minorHAnsi" w:hAnsiTheme="minorHAnsi" w:cstheme="minorHAnsi"/>
        </w:rPr>
        <w:t xml:space="preserve">like </w:t>
      </w:r>
      <w:r w:rsidR="00B242F4" w:rsidRPr="0030042B">
        <w:rPr>
          <w:rFonts w:asciiTheme="minorHAnsi" w:hAnsiTheme="minorHAnsi" w:cstheme="minorHAnsi"/>
          <w:i/>
        </w:rPr>
        <w:t>Poeciloneuron indicum</w:t>
      </w:r>
      <w:r w:rsidR="00B242F4" w:rsidRPr="0030042B">
        <w:rPr>
          <w:rFonts w:asciiTheme="minorHAnsi" w:hAnsiTheme="minorHAnsi" w:cstheme="minorHAnsi"/>
        </w:rPr>
        <w:t xml:space="preserve">, </w:t>
      </w:r>
      <w:r w:rsidR="00B242F4" w:rsidRPr="0030042B">
        <w:rPr>
          <w:rFonts w:asciiTheme="minorHAnsi" w:hAnsiTheme="minorHAnsi" w:cstheme="minorHAnsi"/>
          <w:i/>
        </w:rPr>
        <w:t>Myristica fatua</w:t>
      </w:r>
      <w:r w:rsidR="00B242F4" w:rsidRPr="0030042B">
        <w:rPr>
          <w:rFonts w:asciiTheme="minorHAnsi" w:hAnsiTheme="minorHAnsi" w:cstheme="minorHAnsi"/>
        </w:rPr>
        <w:t xml:space="preserve"> var. </w:t>
      </w:r>
      <w:r w:rsidR="00B242F4" w:rsidRPr="0030042B">
        <w:rPr>
          <w:rFonts w:asciiTheme="minorHAnsi" w:hAnsiTheme="minorHAnsi" w:cstheme="minorHAnsi"/>
          <w:i/>
        </w:rPr>
        <w:t>magnifica</w:t>
      </w:r>
      <w:r w:rsidR="00B242F4" w:rsidRPr="0030042B">
        <w:rPr>
          <w:rFonts w:asciiTheme="minorHAnsi" w:hAnsiTheme="minorHAnsi" w:cstheme="minorHAnsi"/>
        </w:rPr>
        <w:t xml:space="preserve">, </w:t>
      </w:r>
      <w:r w:rsidR="00B242F4" w:rsidRPr="0030042B">
        <w:rPr>
          <w:rFonts w:asciiTheme="minorHAnsi" w:hAnsiTheme="minorHAnsi" w:cstheme="minorHAnsi"/>
          <w:i/>
        </w:rPr>
        <w:t>Gymnacranthera canarica</w:t>
      </w:r>
      <w:r w:rsidR="00B242F4" w:rsidRPr="0030042B">
        <w:rPr>
          <w:rFonts w:asciiTheme="minorHAnsi" w:hAnsiTheme="minorHAnsi" w:cstheme="minorHAnsi"/>
        </w:rPr>
        <w:t xml:space="preserve"> etc. </w:t>
      </w:r>
      <w:r w:rsidR="000A72AE" w:rsidRPr="0030042B">
        <w:rPr>
          <w:rFonts w:asciiTheme="minorHAnsi" w:hAnsiTheme="minorHAnsi" w:cstheme="minorHAnsi"/>
        </w:rPr>
        <w:t xml:space="preserve">are very old </w:t>
      </w:r>
      <w:r w:rsidR="00971A58" w:rsidRPr="0030042B">
        <w:rPr>
          <w:rFonts w:asciiTheme="minorHAnsi" w:hAnsiTheme="minorHAnsi" w:cstheme="minorHAnsi"/>
        </w:rPr>
        <w:t xml:space="preserve">in origin </w:t>
      </w:r>
      <w:r w:rsidR="000A72AE" w:rsidRPr="0030042B">
        <w:rPr>
          <w:rFonts w:asciiTheme="minorHAnsi" w:hAnsiTheme="minorHAnsi" w:cstheme="minorHAnsi"/>
        </w:rPr>
        <w:t>and</w:t>
      </w:r>
      <w:r w:rsidR="00971A58" w:rsidRPr="0030042B">
        <w:rPr>
          <w:rFonts w:asciiTheme="minorHAnsi" w:hAnsiTheme="minorHAnsi" w:cstheme="minorHAnsi"/>
        </w:rPr>
        <w:t xml:space="preserve"> are </w:t>
      </w:r>
      <w:r w:rsidR="000A72AE" w:rsidRPr="0030042B">
        <w:rPr>
          <w:rFonts w:asciiTheme="minorHAnsi" w:hAnsiTheme="minorHAnsi" w:cstheme="minorHAnsi"/>
        </w:rPr>
        <w:t>called palaeoendemics</w:t>
      </w:r>
      <w:r w:rsidR="00C307C7" w:rsidRPr="0030042B">
        <w:rPr>
          <w:rFonts w:asciiTheme="minorHAnsi" w:hAnsiTheme="minorHAnsi" w:cstheme="minorHAnsi"/>
        </w:rPr>
        <w:t xml:space="preserve"> (Chandra</w:t>
      </w:r>
      <w:r w:rsidR="00040BCE">
        <w:rPr>
          <w:rFonts w:asciiTheme="minorHAnsi" w:hAnsiTheme="minorHAnsi" w:cstheme="minorHAnsi"/>
        </w:rPr>
        <w:t>n</w:t>
      </w:r>
      <w:r w:rsidR="00C307C7" w:rsidRPr="0030042B">
        <w:rPr>
          <w:rFonts w:asciiTheme="minorHAnsi" w:hAnsiTheme="minorHAnsi" w:cstheme="minorHAnsi"/>
        </w:rPr>
        <w:t xml:space="preserve"> et al 2010)</w:t>
      </w:r>
      <w:r w:rsidR="000A72AE" w:rsidRPr="0030042B">
        <w:rPr>
          <w:rFonts w:asciiTheme="minorHAnsi" w:hAnsiTheme="minorHAnsi" w:cstheme="minorHAnsi"/>
        </w:rPr>
        <w:t xml:space="preserve">. </w:t>
      </w:r>
      <w:r w:rsidR="00B242F4" w:rsidRPr="0030042B">
        <w:rPr>
          <w:rFonts w:asciiTheme="minorHAnsi" w:hAnsiTheme="minorHAnsi" w:cstheme="minorHAnsi"/>
        </w:rPr>
        <w:t xml:space="preserve">They </w:t>
      </w:r>
      <w:r w:rsidR="000A72AE" w:rsidRPr="0030042B">
        <w:rPr>
          <w:rFonts w:asciiTheme="minorHAnsi" w:hAnsiTheme="minorHAnsi" w:cstheme="minorHAnsi"/>
        </w:rPr>
        <w:t>bear testimony to the days when continents like America, Africa and Asia constituted a single landmass called Gondwana</w:t>
      </w:r>
      <w:r w:rsidR="000A72AE" w:rsidRPr="00040BCE">
        <w:rPr>
          <w:rFonts w:asciiTheme="minorHAnsi" w:hAnsiTheme="minorHAnsi" w:cstheme="minorHAnsi"/>
        </w:rPr>
        <w:t>.</w:t>
      </w:r>
      <w:r w:rsidR="00B242F4" w:rsidRPr="0030042B">
        <w:rPr>
          <w:rFonts w:asciiTheme="minorHAnsi" w:hAnsiTheme="minorHAnsi" w:cstheme="minorHAnsi"/>
        </w:rPr>
        <w:t xml:space="preserve"> </w:t>
      </w:r>
      <w:r w:rsidR="00E7660D" w:rsidRPr="0030042B">
        <w:rPr>
          <w:rFonts w:asciiTheme="minorHAnsi" w:hAnsiTheme="minorHAnsi" w:cstheme="minorHAnsi"/>
        </w:rPr>
        <w:t xml:space="preserve">In </w:t>
      </w:r>
      <w:r w:rsidR="00D0104C" w:rsidRPr="00D0104C">
        <w:rPr>
          <w:rFonts w:asciiTheme="minorHAnsi" w:hAnsiTheme="minorHAnsi" w:cstheme="minorHAnsi"/>
        </w:rPr>
        <w:t>SRB</w:t>
      </w:r>
      <w:r w:rsidR="00E7660D" w:rsidRPr="0030042B">
        <w:rPr>
          <w:rFonts w:asciiTheme="minorHAnsi" w:hAnsiTheme="minorHAnsi" w:cstheme="minorHAnsi"/>
        </w:rPr>
        <w:t>, such relics of primary fo</w:t>
      </w:r>
      <w:r w:rsidR="00B242F4" w:rsidRPr="0030042B">
        <w:rPr>
          <w:rFonts w:asciiTheme="minorHAnsi" w:hAnsiTheme="minorHAnsi" w:cstheme="minorHAnsi"/>
        </w:rPr>
        <w:t>rests can be seen in Kathalekan</w:t>
      </w:r>
      <w:r w:rsidR="00E7660D" w:rsidRPr="0030042B">
        <w:rPr>
          <w:rFonts w:asciiTheme="minorHAnsi" w:hAnsiTheme="minorHAnsi" w:cstheme="minorHAnsi"/>
        </w:rPr>
        <w:t xml:space="preserve"> where </w:t>
      </w:r>
      <w:r w:rsidR="00F76FA8" w:rsidRPr="0030042B">
        <w:rPr>
          <w:rFonts w:asciiTheme="minorHAnsi" w:hAnsiTheme="minorHAnsi" w:cstheme="minorHAnsi"/>
          <w:i/>
        </w:rPr>
        <w:t>M. fatua</w:t>
      </w:r>
      <w:r w:rsidR="00F76FA8" w:rsidRPr="0030042B">
        <w:rPr>
          <w:rFonts w:asciiTheme="minorHAnsi" w:hAnsiTheme="minorHAnsi" w:cstheme="minorHAnsi"/>
        </w:rPr>
        <w:t xml:space="preserve"> var. </w:t>
      </w:r>
      <w:r w:rsidR="00F76FA8" w:rsidRPr="0030042B">
        <w:rPr>
          <w:rFonts w:asciiTheme="minorHAnsi" w:hAnsiTheme="minorHAnsi" w:cstheme="minorHAnsi"/>
          <w:i/>
        </w:rPr>
        <w:t>magnifica</w:t>
      </w:r>
      <w:r w:rsidR="00F76FA8" w:rsidRPr="0030042B">
        <w:rPr>
          <w:rFonts w:asciiTheme="minorHAnsi" w:hAnsiTheme="minorHAnsi" w:cstheme="minorHAnsi"/>
        </w:rPr>
        <w:t xml:space="preserve">, </w:t>
      </w:r>
      <w:r w:rsidR="00F76FA8" w:rsidRPr="0030042B">
        <w:rPr>
          <w:rFonts w:asciiTheme="minorHAnsi" w:hAnsiTheme="minorHAnsi" w:cstheme="minorHAnsi"/>
          <w:i/>
        </w:rPr>
        <w:t>G. canarica</w:t>
      </w:r>
      <w:r w:rsidR="00F76FA8" w:rsidRPr="0030042B">
        <w:rPr>
          <w:rFonts w:asciiTheme="minorHAnsi" w:hAnsiTheme="minorHAnsi" w:cstheme="minorHAnsi"/>
        </w:rPr>
        <w:t xml:space="preserve"> </w:t>
      </w:r>
      <w:r w:rsidR="00DC069F" w:rsidRPr="0030042B">
        <w:rPr>
          <w:rFonts w:asciiTheme="minorHAnsi" w:hAnsiTheme="minorHAnsi" w:cstheme="minorHAnsi"/>
        </w:rPr>
        <w:t xml:space="preserve">and critically endangered </w:t>
      </w:r>
      <w:r w:rsidR="00DC069F" w:rsidRPr="0030042B">
        <w:rPr>
          <w:rFonts w:asciiTheme="minorHAnsi" w:hAnsiTheme="minorHAnsi" w:cstheme="minorHAnsi"/>
          <w:i/>
        </w:rPr>
        <w:t>Semecarpus kathalekanensis</w:t>
      </w:r>
      <w:r w:rsidR="00DC069F" w:rsidRPr="0030042B">
        <w:rPr>
          <w:rFonts w:asciiTheme="minorHAnsi" w:hAnsiTheme="minorHAnsi" w:cstheme="minorHAnsi"/>
        </w:rPr>
        <w:t xml:space="preserve"> </w:t>
      </w:r>
      <w:r w:rsidR="00E20946" w:rsidRPr="0030042B">
        <w:rPr>
          <w:rFonts w:asciiTheme="minorHAnsi" w:hAnsiTheme="minorHAnsi" w:cstheme="minorHAnsi"/>
        </w:rPr>
        <w:t>were</w:t>
      </w:r>
      <w:r w:rsidR="00E7660D" w:rsidRPr="0030042B">
        <w:rPr>
          <w:rFonts w:asciiTheme="minorHAnsi" w:hAnsiTheme="minorHAnsi" w:cstheme="minorHAnsi"/>
        </w:rPr>
        <w:t xml:space="preserve"> found. Similarly </w:t>
      </w:r>
      <w:r w:rsidR="00E7660D" w:rsidRPr="0030042B">
        <w:rPr>
          <w:rFonts w:asciiTheme="minorHAnsi" w:hAnsiTheme="minorHAnsi" w:cstheme="minorHAnsi"/>
          <w:i/>
        </w:rPr>
        <w:t>Vateria indica</w:t>
      </w:r>
      <w:r w:rsidR="00E7660D" w:rsidRPr="0030042B">
        <w:rPr>
          <w:rFonts w:asciiTheme="minorHAnsi" w:hAnsiTheme="minorHAnsi" w:cstheme="minorHAnsi"/>
        </w:rPr>
        <w:t xml:space="preserve"> and </w:t>
      </w:r>
      <w:r w:rsidR="00E7660D" w:rsidRPr="0030042B">
        <w:rPr>
          <w:rFonts w:asciiTheme="minorHAnsi" w:hAnsiTheme="minorHAnsi" w:cstheme="minorHAnsi"/>
          <w:i/>
        </w:rPr>
        <w:t>Poeciloneuron</w:t>
      </w:r>
      <w:r w:rsidR="00E7660D" w:rsidRPr="0030042B">
        <w:rPr>
          <w:rFonts w:asciiTheme="minorHAnsi" w:hAnsiTheme="minorHAnsi" w:cstheme="minorHAnsi"/>
        </w:rPr>
        <w:t xml:space="preserve"> </w:t>
      </w:r>
      <w:r w:rsidR="00E7660D" w:rsidRPr="0030042B">
        <w:rPr>
          <w:rFonts w:asciiTheme="minorHAnsi" w:hAnsiTheme="minorHAnsi" w:cstheme="minorHAnsi"/>
          <w:i/>
        </w:rPr>
        <w:t>indicum</w:t>
      </w:r>
      <w:r w:rsidR="00E7660D" w:rsidRPr="0030042B">
        <w:rPr>
          <w:rFonts w:asciiTheme="minorHAnsi" w:hAnsiTheme="minorHAnsi" w:cstheme="minorHAnsi"/>
        </w:rPr>
        <w:t xml:space="preserve"> were found in only two primary evergreen forest patches in the river basin.</w:t>
      </w:r>
      <w:r w:rsidR="00C923C3" w:rsidRPr="0030042B">
        <w:rPr>
          <w:rFonts w:asciiTheme="minorHAnsi" w:hAnsiTheme="minorHAnsi" w:cstheme="minorHAnsi"/>
        </w:rPr>
        <w:t xml:space="preserve"> All such paleoendemics and some indicator species of climax evergreen forests like </w:t>
      </w:r>
      <w:r w:rsidR="00C923C3" w:rsidRPr="0030042B">
        <w:rPr>
          <w:rFonts w:asciiTheme="minorHAnsi" w:hAnsiTheme="minorHAnsi" w:cstheme="minorHAnsi"/>
          <w:i/>
        </w:rPr>
        <w:t>Dipterocarpus indicus</w:t>
      </w:r>
      <w:r w:rsidR="00C923C3" w:rsidRPr="0030042B">
        <w:rPr>
          <w:rFonts w:asciiTheme="minorHAnsi" w:hAnsiTheme="minorHAnsi" w:cstheme="minorHAnsi"/>
        </w:rPr>
        <w:t xml:space="preserve">, </w:t>
      </w:r>
      <w:r w:rsidR="00C923C3" w:rsidRPr="0030042B">
        <w:rPr>
          <w:rFonts w:asciiTheme="minorHAnsi" w:hAnsiTheme="minorHAnsi" w:cstheme="minorHAnsi"/>
          <w:i/>
        </w:rPr>
        <w:t>Palaquium ellipticum</w:t>
      </w:r>
      <w:r w:rsidR="00B11F3B" w:rsidRPr="0030042B">
        <w:rPr>
          <w:rFonts w:asciiTheme="minorHAnsi" w:hAnsiTheme="minorHAnsi" w:cstheme="minorHAnsi"/>
        </w:rPr>
        <w:t>,</w:t>
      </w:r>
      <w:r w:rsidR="00C923C3" w:rsidRPr="0030042B">
        <w:rPr>
          <w:rFonts w:asciiTheme="minorHAnsi" w:hAnsiTheme="minorHAnsi" w:cstheme="minorHAnsi"/>
        </w:rPr>
        <w:t xml:space="preserve"> etc</w:t>
      </w:r>
      <w:r w:rsidR="00040BCE">
        <w:rPr>
          <w:rFonts w:asciiTheme="minorHAnsi" w:hAnsiTheme="minorHAnsi" w:cstheme="minorHAnsi"/>
        </w:rPr>
        <w:t>.</w:t>
      </w:r>
      <w:r w:rsidR="00C923C3" w:rsidRPr="0030042B">
        <w:rPr>
          <w:rFonts w:asciiTheme="minorHAnsi" w:hAnsiTheme="minorHAnsi" w:cstheme="minorHAnsi"/>
        </w:rPr>
        <w:t xml:space="preserve"> </w:t>
      </w:r>
      <w:r w:rsidR="00B11F3B" w:rsidRPr="0030042B">
        <w:rPr>
          <w:rFonts w:asciiTheme="minorHAnsi" w:hAnsiTheme="minorHAnsi" w:cstheme="minorHAnsi"/>
        </w:rPr>
        <w:t xml:space="preserve">were </w:t>
      </w:r>
      <w:r w:rsidR="00C923C3" w:rsidRPr="0030042B">
        <w:rPr>
          <w:rFonts w:asciiTheme="minorHAnsi" w:hAnsiTheme="minorHAnsi" w:cstheme="minorHAnsi"/>
        </w:rPr>
        <w:t>recorded only in the very high evergreen class.</w:t>
      </w:r>
    </w:p>
    <w:p w:rsidR="00403CCF" w:rsidRPr="0030042B" w:rsidRDefault="00403CCF" w:rsidP="00A53054">
      <w:pPr>
        <w:spacing w:line="360" w:lineRule="auto"/>
        <w:ind w:firstLine="720"/>
        <w:jc w:val="both"/>
        <w:rPr>
          <w:rFonts w:asciiTheme="minorHAnsi" w:hAnsiTheme="minorHAnsi" w:cstheme="minorHAnsi"/>
        </w:rPr>
      </w:pPr>
      <w:r w:rsidRPr="0030042B">
        <w:rPr>
          <w:rFonts w:asciiTheme="minorHAnsi" w:hAnsiTheme="minorHAnsi" w:cstheme="minorHAnsi"/>
        </w:rPr>
        <w:t>The average annual rainfall in the river basin is 3500-4000 mm. The rainfall above 2500mm in Western Ghats support evergreen forests (Pascal</w:t>
      </w:r>
      <w:r w:rsidR="00955469" w:rsidRPr="0030042B">
        <w:rPr>
          <w:rFonts w:asciiTheme="minorHAnsi" w:hAnsiTheme="minorHAnsi" w:cstheme="minorHAnsi"/>
        </w:rPr>
        <w:t xml:space="preserve"> 1988</w:t>
      </w:r>
      <w:r w:rsidRPr="0030042B">
        <w:rPr>
          <w:rFonts w:asciiTheme="minorHAnsi" w:hAnsiTheme="minorHAnsi" w:cstheme="minorHAnsi"/>
        </w:rPr>
        <w:t xml:space="preserve">) and the the evergreen forests in the river basin are restricted to the ghat region whereas the eastern plateau is dominated by moist deciduous forests, since the latter receives less than 2000mm rainfall. However these regions were known to have evergreen </w:t>
      </w:r>
      <w:r w:rsidR="00040BCE">
        <w:rPr>
          <w:rFonts w:asciiTheme="minorHAnsi" w:hAnsiTheme="minorHAnsi" w:cstheme="minorHAnsi"/>
        </w:rPr>
        <w:t>‘</w:t>
      </w:r>
      <w:r w:rsidR="00040BCE" w:rsidRPr="00040BCE">
        <w:rPr>
          <w:rFonts w:asciiTheme="minorHAnsi" w:hAnsiTheme="minorHAnsi" w:cstheme="minorHAnsi"/>
        </w:rPr>
        <w:t>K</w:t>
      </w:r>
      <w:r w:rsidRPr="00040BCE">
        <w:rPr>
          <w:rFonts w:asciiTheme="minorHAnsi" w:hAnsiTheme="minorHAnsi" w:cstheme="minorHAnsi"/>
        </w:rPr>
        <w:t>an</w:t>
      </w:r>
      <w:r w:rsidR="00040BCE">
        <w:rPr>
          <w:rFonts w:asciiTheme="minorHAnsi" w:hAnsiTheme="minorHAnsi" w:cstheme="minorHAnsi"/>
        </w:rPr>
        <w:t>’</w:t>
      </w:r>
      <w:r w:rsidRPr="0030042B">
        <w:rPr>
          <w:rFonts w:asciiTheme="minorHAnsi" w:hAnsiTheme="minorHAnsi" w:cstheme="minorHAnsi"/>
        </w:rPr>
        <w:t xml:space="preserve"> forests in the past (</w:t>
      </w:r>
      <w:r w:rsidR="00E647AE" w:rsidRPr="0030042B">
        <w:rPr>
          <w:rFonts w:asciiTheme="minorHAnsi" w:hAnsiTheme="minorHAnsi" w:cstheme="minorHAnsi"/>
        </w:rPr>
        <w:t>Brandis &amp; Grant 1868</w:t>
      </w:r>
      <w:r w:rsidRPr="0030042B">
        <w:rPr>
          <w:rFonts w:asciiTheme="minorHAnsi" w:hAnsiTheme="minorHAnsi" w:cstheme="minorHAnsi"/>
        </w:rPr>
        <w:t xml:space="preserve">). The drier condition and low rain fall, in association with anthropogenic factors </w:t>
      </w:r>
      <w:r w:rsidRPr="0030042B">
        <w:rPr>
          <w:rFonts w:asciiTheme="minorHAnsi" w:hAnsiTheme="minorHAnsi" w:cstheme="minorHAnsi"/>
        </w:rPr>
        <w:lastRenderedPageBreak/>
        <w:t xml:space="preserve">like agriculture, fuel wood collection and cattle grazing through the last many centuries have altered the vegetation of this eastern plateau region. The forests in the lower rainfall araeas of the Western Ghats are more fragile and are therefore prone to lose their evergreenness faster than those in the high rainfall araeas mainly due to fire. Most of the delicate, thin barked evergreens disappeare from such region and only thick barked deciduous </w:t>
      </w:r>
      <w:r w:rsidR="0047395F" w:rsidRPr="0030042B">
        <w:rPr>
          <w:rFonts w:asciiTheme="minorHAnsi" w:hAnsiTheme="minorHAnsi" w:cstheme="minorHAnsi"/>
        </w:rPr>
        <w:t>trees</w:t>
      </w:r>
      <w:r w:rsidRPr="0030042B">
        <w:rPr>
          <w:rFonts w:asciiTheme="minorHAnsi" w:hAnsiTheme="minorHAnsi" w:cstheme="minorHAnsi"/>
        </w:rPr>
        <w:t xml:space="preserve"> like </w:t>
      </w:r>
      <w:r w:rsidRPr="0030042B">
        <w:rPr>
          <w:rFonts w:asciiTheme="minorHAnsi" w:hAnsiTheme="minorHAnsi" w:cstheme="minorHAnsi"/>
          <w:i/>
        </w:rPr>
        <w:t>Terminalia</w:t>
      </w:r>
      <w:r w:rsidRPr="0030042B">
        <w:rPr>
          <w:rFonts w:asciiTheme="minorHAnsi" w:hAnsiTheme="minorHAnsi" w:cstheme="minorHAnsi"/>
        </w:rPr>
        <w:t xml:space="preserve"> spp, </w:t>
      </w:r>
      <w:r w:rsidRPr="0030042B">
        <w:rPr>
          <w:rFonts w:asciiTheme="minorHAnsi" w:hAnsiTheme="minorHAnsi" w:cstheme="minorHAnsi"/>
          <w:i/>
        </w:rPr>
        <w:t>Xylia xylocarpa</w:t>
      </w:r>
      <w:r w:rsidRPr="0030042B">
        <w:rPr>
          <w:rFonts w:asciiTheme="minorHAnsi" w:hAnsiTheme="minorHAnsi" w:cstheme="minorHAnsi"/>
        </w:rPr>
        <w:t xml:space="preserve">, </w:t>
      </w:r>
      <w:r w:rsidRPr="0030042B">
        <w:rPr>
          <w:rFonts w:asciiTheme="minorHAnsi" w:hAnsiTheme="minorHAnsi" w:cstheme="minorHAnsi"/>
          <w:i/>
        </w:rPr>
        <w:t>Dillenia pentagyna</w:t>
      </w:r>
      <w:r w:rsidRPr="0030042B">
        <w:rPr>
          <w:rFonts w:asciiTheme="minorHAnsi" w:hAnsiTheme="minorHAnsi" w:cstheme="minorHAnsi"/>
        </w:rPr>
        <w:t xml:space="preserve">, </w:t>
      </w:r>
      <w:r w:rsidRPr="0030042B">
        <w:rPr>
          <w:rFonts w:asciiTheme="minorHAnsi" w:hAnsiTheme="minorHAnsi" w:cstheme="minorHAnsi"/>
          <w:i/>
        </w:rPr>
        <w:t>Careya arborea</w:t>
      </w:r>
      <w:r w:rsidRPr="0030042B">
        <w:rPr>
          <w:rFonts w:asciiTheme="minorHAnsi" w:hAnsiTheme="minorHAnsi" w:cstheme="minorHAnsi"/>
        </w:rPr>
        <w:t xml:space="preserve"> </w:t>
      </w:r>
      <w:r w:rsidR="0047395F" w:rsidRPr="0030042B">
        <w:rPr>
          <w:rFonts w:asciiTheme="minorHAnsi" w:hAnsiTheme="minorHAnsi" w:cstheme="minorHAnsi"/>
        </w:rPr>
        <w:t>(Rao 1891)</w:t>
      </w:r>
      <w:r w:rsidRPr="0030042B">
        <w:rPr>
          <w:rFonts w:asciiTheme="minorHAnsi" w:hAnsiTheme="minorHAnsi" w:cstheme="minorHAnsi"/>
        </w:rPr>
        <w:t xml:space="preserve"> and the deciduous endemic </w:t>
      </w:r>
      <w:r w:rsidRPr="0030042B">
        <w:rPr>
          <w:rFonts w:asciiTheme="minorHAnsi" w:hAnsiTheme="minorHAnsi" w:cstheme="minorHAnsi"/>
          <w:i/>
        </w:rPr>
        <w:t>Tabarnaemontana heyneana</w:t>
      </w:r>
      <w:r w:rsidRPr="0030042B">
        <w:rPr>
          <w:rFonts w:asciiTheme="minorHAnsi" w:hAnsiTheme="minorHAnsi" w:cstheme="minorHAnsi"/>
        </w:rPr>
        <w:t xml:space="preserve"> can survive the conditions.</w:t>
      </w:r>
    </w:p>
    <w:p w:rsidR="00416660" w:rsidRPr="0030042B" w:rsidRDefault="00416660" w:rsidP="00A53054">
      <w:pPr>
        <w:spacing w:line="360" w:lineRule="auto"/>
        <w:ind w:firstLine="720"/>
        <w:jc w:val="both"/>
        <w:rPr>
          <w:rFonts w:asciiTheme="minorHAnsi" w:hAnsiTheme="minorHAnsi" w:cstheme="minorHAnsi"/>
        </w:rPr>
      </w:pPr>
      <w:r w:rsidRPr="0030042B">
        <w:rPr>
          <w:rFonts w:asciiTheme="minorHAnsi" w:hAnsiTheme="minorHAnsi" w:cstheme="minorHAnsi"/>
        </w:rPr>
        <w:t>The ground layer data reveals that many of the endemics have saplings and seedlings under their preferred evergreen classes. However there are noticeable numbers of species which do not have saplings or seedlings</w:t>
      </w:r>
      <w:r w:rsidR="00A42D34" w:rsidRPr="0030042B">
        <w:rPr>
          <w:rFonts w:asciiTheme="minorHAnsi" w:hAnsiTheme="minorHAnsi" w:cstheme="minorHAnsi"/>
        </w:rPr>
        <w:t xml:space="preserve"> which is a serious matter of concern</w:t>
      </w:r>
      <w:r w:rsidR="009F1B20">
        <w:rPr>
          <w:rFonts w:asciiTheme="minorHAnsi" w:hAnsiTheme="minorHAnsi" w:cstheme="minorHAnsi"/>
        </w:rPr>
        <w:t xml:space="preserve"> (Table 2)</w:t>
      </w:r>
      <w:r w:rsidRPr="0030042B">
        <w:rPr>
          <w:rFonts w:asciiTheme="minorHAnsi" w:hAnsiTheme="minorHAnsi" w:cstheme="minorHAnsi"/>
        </w:rPr>
        <w:t xml:space="preserve">. </w:t>
      </w:r>
    </w:p>
    <w:p w:rsidR="004801E9" w:rsidRPr="0030042B" w:rsidRDefault="004801E9" w:rsidP="00A53054">
      <w:pPr>
        <w:spacing w:line="360" w:lineRule="auto"/>
        <w:ind w:firstLine="720"/>
        <w:jc w:val="both"/>
        <w:rPr>
          <w:rFonts w:asciiTheme="minorHAnsi" w:hAnsiTheme="minorHAnsi" w:cstheme="minorHAnsi"/>
        </w:rPr>
      </w:pPr>
      <w:r w:rsidRPr="0030042B">
        <w:rPr>
          <w:rFonts w:asciiTheme="minorHAnsi" w:hAnsiTheme="minorHAnsi" w:cstheme="minorHAnsi"/>
        </w:rPr>
        <w:t xml:space="preserve">The </w:t>
      </w:r>
      <w:r w:rsidR="00934DF7" w:rsidRPr="0030042B">
        <w:rPr>
          <w:rFonts w:asciiTheme="minorHAnsi" w:hAnsiTheme="minorHAnsi" w:cstheme="minorHAnsi"/>
        </w:rPr>
        <w:t xml:space="preserve">result </w:t>
      </w:r>
      <w:r w:rsidR="005B4F5F" w:rsidRPr="0030042B">
        <w:rPr>
          <w:rFonts w:asciiTheme="minorHAnsi" w:hAnsiTheme="minorHAnsi" w:cstheme="minorHAnsi"/>
        </w:rPr>
        <w:t>show</w:t>
      </w:r>
      <w:r w:rsidR="00934DF7" w:rsidRPr="0030042B">
        <w:rPr>
          <w:rFonts w:asciiTheme="minorHAnsi" w:hAnsiTheme="minorHAnsi" w:cstheme="minorHAnsi"/>
        </w:rPr>
        <w:t>s</w:t>
      </w:r>
      <w:r w:rsidR="005B4F5F" w:rsidRPr="0030042B">
        <w:rPr>
          <w:rFonts w:asciiTheme="minorHAnsi" w:hAnsiTheme="minorHAnsi" w:cstheme="minorHAnsi"/>
        </w:rPr>
        <w:t xml:space="preserve"> that </w:t>
      </w:r>
      <w:r w:rsidR="00934DF7" w:rsidRPr="0030042B">
        <w:rPr>
          <w:rFonts w:asciiTheme="minorHAnsi" w:hAnsiTheme="minorHAnsi" w:cstheme="minorHAnsi"/>
        </w:rPr>
        <w:t xml:space="preserve">the value </w:t>
      </w:r>
      <w:r w:rsidR="005B4F5F" w:rsidRPr="0030042B">
        <w:rPr>
          <w:rFonts w:asciiTheme="minorHAnsi" w:hAnsiTheme="minorHAnsi" w:cstheme="minorHAnsi"/>
        </w:rPr>
        <w:t xml:space="preserve">of IVI </w:t>
      </w:r>
      <w:r w:rsidR="00934DF7" w:rsidRPr="0030042B">
        <w:rPr>
          <w:rFonts w:asciiTheme="minorHAnsi" w:hAnsiTheme="minorHAnsi" w:cstheme="minorHAnsi"/>
        </w:rPr>
        <w:t xml:space="preserve">shared </w:t>
      </w:r>
      <w:r w:rsidRPr="0030042B">
        <w:rPr>
          <w:rFonts w:asciiTheme="minorHAnsi" w:hAnsiTheme="minorHAnsi" w:cstheme="minorHAnsi"/>
        </w:rPr>
        <w:t xml:space="preserve">by endemics is highest </w:t>
      </w:r>
      <w:r w:rsidR="00934DF7" w:rsidRPr="0030042B">
        <w:rPr>
          <w:rFonts w:asciiTheme="minorHAnsi" w:hAnsiTheme="minorHAnsi" w:cstheme="minorHAnsi"/>
        </w:rPr>
        <w:t>in the</w:t>
      </w:r>
      <w:r w:rsidRPr="0030042B">
        <w:rPr>
          <w:rFonts w:asciiTheme="minorHAnsi" w:hAnsiTheme="minorHAnsi" w:cstheme="minorHAnsi"/>
        </w:rPr>
        <w:t xml:space="preserve"> very high evergreen class</w:t>
      </w:r>
      <w:r w:rsidR="00264F72" w:rsidRPr="0030042B">
        <w:rPr>
          <w:rFonts w:asciiTheme="minorHAnsi" w:hAnsiTheme="minorHAnsi" w:cstheme="minorHAnsi"/>
        </w:rPr>
        <w:t xml:space="preserve"> </w:t>
      </w:r>
      <w:r w:rsidR="00264F72" w:rsidRPr="00005FEC">
        <w:rPr>
          <w:rFonts w:asciiTheme="minorHAnsi" w:hAnsiTheme="minorHAnsi" w:cstheme="minorHAnsi"/>
        </w:rPr>
        <w:t>(Fig. 4)</w:t>
      </w:r>
      <w:r w:rsidRPr="00005FEC">
        <w:rPr>
          <w:rFonts w:asciiTheme="minorHAnsi" w:hAnsiTheme="minorHAnsi" w:cstheme="minorHAnsi"/>
        </w:rPr>
        <w:t>.</w:t>
      </w:r>
      <w:r w:rsidRPr="0030042B">
        <w:rPr>
          <w:rFonts w:asciiTheme="minorHAnsi" w:hAnsiTheme="minorHAnsi" w:cstheme="minorHAnsi"/>
        </w:rPr>
        <w:t xml:space="preserve"> The major share of IVI in the </w:t>
      </w:r>
      <w:r w:rsidR="00F96F2C" w:rsidRPr="0030042B">
        <w:rPr>
          <w:rFonts w:asciiTheme="minorHAnsi" w:hAnsiTheme="minorHAnsi" w:cstheme="minorHAnsi"/>
        </w:rPr>
        <w:t xml:space="preserve">very high </w:t>
      </w:r>
      <w:r w:rsidR="005E53A1" w:rsidRPr="0030042B">
        <w:rPr>
          <w:rFonts w:asciiTheme="minorHAnsi" w:hAnsiTheme="minorHAnsi" w:cstheme="minorHAnsi"/>
        </w:rPr>
        <w:t>as</w:t>
      </w:r>
      <w:r w:rsidR="00E20946" w:rsidRPr="0030042B">
        <w:rPr>
          <w:rFonts w:asciiTheme="minorHAnsi" w:hAnsiTheme="minorHAnsi" w:cstheme="minorHAnsi"/>
        </w:rPr>
        <w:t xml:space="preserve"> </w:t>
      </w:r>
      <w:r w:rsidR="005E53A1" w:rsidRPr="0030042B">
        <w:rPr>
          <w:rFonts w:asciiTheme="minorHAnsi" w:hAnsiTheme="minorHAnsi" w:cstheme="minorHAnsi"/>
        </w:rPr>
        <w:t xml:space="preserve">well as </w:t>
      </w:r>
      <w:r w:rsidRPr="0030042B">
        <w:rPr>
          <w:rFonts w:asciiTheme="minorHAnsi" w:hAnsiTheme="minorHAnsi" w:cstheme="minorHAnsi"/>
        </w:rPr>
        <w:t xml:space="preserve">high evergreen class is by </w:t>
      </w:r>
      <w:r w:rsidR="00E20946" w:rsidRPr="0030042B">
        <w:rPr>
          <w:rFonts w:asciiTheme="minorHAnsi" w:hAnsiTheme="minorHAnsi" w:cstheme="minorHAnsi"/>
        </w:rPr>
        <w:t xml:space="preserve">endemic and </w:t>
      </w:r>
      <w:r w:rsidRPr="0030042B">
        <w:rPr>
          <w:rFonts w:asciiTheme="minorHAnsi" w:hAnsiTheme="minorHAnsi" w:cstheme="minorHAnsi"/>
        </w:rPr>
        <w:t>non-endemic</w:t>
      </w:r>
      <w:r w:rsidR="00040BCE" w:rsidRPr="00040BCE">
        <w:rPr>
          <w:rFonts w:asciiTheme="minorHAnsi" w:hAnsiTheme="minorHAnsi" w:cstheme="minorHAnsi"/>
        </w:rPr>
        <w:t xml:space="preserve"> </w:t>
      </w:r>
      <w:r w:rsidR="00040BCE" w:rsidRPr="0030042B">
        <w:rPr>
          <w:rFonts w:asciiTheme="minorHAnsi" w:hAnsiTheme="minorHAnsi" w:cstheme="minorHAnsi"/>
        </w:rPr>
        <w:t>evergreen</w:t>
      </w:r>
      <w:r w:rsidR="005E53A1" w:rsidRPr="0030042B">
        <w:rPr>
          <w:rFonts w:asciiTheme="minorHAnsi" w:hAnsiTheme="minorHAnsi" w:cstheme="minorHAnsi"/>
        </w:rPr>
        <w:t>;</w:t>
      </w:r>
      <w:r w:rsidRPr="0030042B">
        <w:rPr>
          <w:rFonts w:asciiTheme="minorHAnsi" w:hAnsiTheme="minorHAnsi" w:cstheme="minorHAnsi"/>
        </w:rPr>
        <w:t xml:space="preserve"> for moderate evergreen class by </w:t>
      </w:r>
      <w:r w:rsidR="00DC069F" w:rsidRPr="0030042B">
        <w:rPr>
          <w:rFonts w:asciiTheme="minorHAnsi" w:hAnsiTheme="minorHAnsi" w:cstheme="minorHAnsi"/>
        </w:rPr>
        <w:t xml:space="preserve">non-endemics </w:t>
      </w:r>
      <w:r w:rsidR="00040BCE" w:rsidRPr="0030042B">
        <w:rPr>
          <w:rFonts w:asciiTheme="minorHAnsi" w:hAnsiTheme="minorHAnsi" w:cstheme="minorHAnsi"/>
        </w:rPr>
        <w:t xml:space="preserve">evergreen </w:t>
      </w:r>
      <w:r w:rsidR="00DC069F" w:rsidRPr="0030042B">
        <w:rPr>
          <w:rFonts w:asciiTheme="minorHAnsi" w:hAnsiTheme="minorHAnsi" w:cstheme="minorHAnsi"/>
        </w:rPr>
        <w:t xml:space="preserve">and </w:t>
      </w:r>
      <w:r w:rsidRPr="0030042B">
        <w:rPr>
          <w:rFonts w:asciiTheme="minorHAnsi" w:hAnsiTheme="minorHAnsi" w:cstheme="minorHAnsi"/>
        </w:rPr>
        <w:t xml:space="preserve">deciduous </w:t>
      </w:r>
      <w:r w:rsidR="00BB7A18" w:rsidRPr="0030042B">
        <w:rPr>
          <w:rFonts w:asciiTheme="minorHAnsi" w:hAnsiTheme="minorHAnsi" w:cstheme="minorHAnsi"/>
        </w:rPr>
        <w:t xml:space="preserve">trees </w:t>
      </w:r>
      <w:r w:rsidR="00E54B5B" w:rsidRPr="0030042B">
        <w:rPr>
          <w:rFonts w:asciiTheme="minorHAnsi" w:hAnsiTheme="minorHAnsi" w:cstheme="minorHAnsi"/>
        </w:rPr>
        <w:t xml:space="preserve">whereas </w:t>
      </w:r>
      <w:r w:rsidRPr="0030042B">
        <w:rPr>
          <w:rFonts w:asciiTheme="minorHAnsi" w:hAnsiTheme="minorHAnsi" w:cstheme="minorHAnsi"/>
        </w:rPr>
        <w:t xml:space="preserve">for low and very low evergreen classes </w:t>
      </w:r>
      <w:r w:rsidR="00E54B5B" w:rsidRPr="0030042B">
        <w:rPr>
          <w:rFonts w:asciiTheme="minorHAnsi" w:hAnsiTheme="minorHAnsi" w:cstheme="minorHAnsi"/>
        </w:rPr>
        <w:t xml:space="preserve">it is </w:t>
      </w:r>
      <w:r w:rsidRPr="0030042B">
        <w:rPr>
          <w:rFonts w:asciiTheme="minorHAnsi" w:hAnsiTheme="minorHAnsi" w:cstheme="minorHAnsi"/>
        </w:rPr>
        <w:t xml:space="preserve">by deciduous </w:t>
      </w:r>
      <w:r w:rsidR="00BB7A18" w:rsidRPr="0030042B">
        <w:rPr>
          <w:rFonts w:asciiTheme="minorHAnsi" w:hAnsiTheme="minorHAnsi" w:cstheme="minorHAnsi"/>
        </w:rPr>
        <w:t>trees</w:t>
      </w:r>
      <w:r w:rsidRPr="0030042B">
        <w:rPr>
          <w:rFonts w:asciiTheme="minorHAnsi" w:hAnsiTheme="minorHAnsi" w:cstheme="minorHAnsi"/>
        </w:rPr>
        <w:t>.</w:t>
      </w:r>
    </w:p>
    <w:p w:rsidR="00971A58" w:rsidRPr="0030042B" w:rsidRDefault="00971A58" w:rsidP="00A53054">
      <w:pPr>
        <w:spacing w:line="360" w:lineRule="auto"/>
        <w:ind w:firstLine="720"/>
        <w:jc w:val="both"/>
        <w:rPr>
          <w:rFonts w:asciiTheme="minorHAnsi" w:hAnsiTheme="minorHAnsi" w:cstheme="minorHAnsi"/>
        </w:rPr>
      </w:pPr>
    </w:p>
    <w:p w:rsidR="0000424F" w:rsidRPr="0030042B" w:rsidRDefault="00650BC0" w:rsidP="00A53054">
      <w:pPr>
        <w:pStyle w:val="xl26"/>
        <w:spacing w:before="0" w:beforeAutospacing="0" w:after="0" w:afterAutospacing="0" w:line="360" w:lineRule="auto"/>
        <w:rPr>
          <w:rFonts w:asciiTheme="minorHAnsi" w:hAnsiTheme="minorHAnsi" w:cstheme="minorHAnsi"/>
          <w:b/>
        </w:rPr>
      </w:pPr>
      <w:r w:rsidRPr="0030042B">
        <w:rPr>
          <w:rFonts w:asciiTheme="minorHAnsi" w:hAnsiTheme="minorHAnsi" w:cstheme="minorHAnsi"/>
          <w:b/>
        </w:rPr>
        <w:t>Tree e</w:t>
      </w:r>
      <w:r w:rsidR="0000424F" w:rsidRPr="0030042B">
        <w:rPr>
          <w:rFonts w:asciiTheme="minorHAnsi" w:hAnsiTheme="minorHAnsi" w:cstheme="minorHAnsi"/>
          <w:b/>
        </w:rPr>
        <w:t>ndemis</w:t>
      </w:r>
      <w:r w:rsidR="00DC069F" w:rsidRPr="0030042B">
        <w:rPr>
          <w:rFonts w:asciiTheme="minorHAnsi" w:hAnsiTheme="minorHAnsi" w:cstheme="minorHAnsi"/>
          <w:b/>
        </w:rPr>
        <w:t>m</w:t>
      </w:r>
      <w:r w:rsidR="0000424F" w:rsidRPr="0030042B">
        <w:rPr>
          <w:rFonts w:asciiTheme="minorHAnsi" w:hAnsiTheme="minorHAnsi" w:cstheme="minorHAnsi"/>
          <w:b/>
        </w:rPr>
        <w:t xml:space="preserve"> and their habitat preference</w:t>
      </w:r>
    </w:p>
    <w:p w:rsidR="002A0787" w:rsidRPr="0030042B" w:rsidRDefault="00B340B9" w:rsidP="00A53054">
      <w:pPr>
        <w:pStyle w:val="xl26"/>
        <w:spacing w:before="0" w:beforeAutospacing="0" w:after="0" w:afterAutospacing="0" w:line="360" w:lineRule="auto"/>
        <w:ind w:firstLine="720"/>
        <w:rPr>
          <w:rFonts w:asciiTheme="minorHAnsi" w:hAnsiTheme="minorHAnsi" w:cstheme="minorHAnsi"/>
        </w:rPr>
      </w:pPr>
      <w:r w:rsidRPr="0030042B">
        <w:rPr>
          <w:rFonts w:asciiTheme="minorHAnsi" w:hAnsiTheme="minorHAnsi" w:cstheme="minorHAnsi"/>
        </w:rPr>
        <w:t>Tree endemism is positively related with the evergreenness of forest</w:t>
      </w:r>
      <w:r w:rsidR="0000424F" w:rsidRPr="0030042B">
        <w:rPr>
          <w:rFonts w:asciiTheme="minorHAnsi" w:hAnsiTheme="minorHAnsi" w:cstheme="minorHAnsi"/>
        </w:rPr>
        <w:t xml:space="preserve"> and most of the endemics </w:t>
      </w:r>
      <w:r w:rsidR="005D201B" w:rsidRPr="0030042B">
        <w:rPr>
          <w:rFonts w:asciiTheme="minorHAnsi" w:hAnsiTheme="minorHAnsi" w:cstheme="minorHAnsi"/>
        </w:rPr>
        <w:t xml:space="preserve">recorded in the </w:t>
      </w:r>
      <w:r w:rsidR="0000424F" w:rsidRPr="0030042B">
        <w:rPr>
          <w:rFonts w:asciiTheme="minorHAnsi" w:hAnsiTheme="minorHAnsi" w:cstheme="minorHAnsi"/>
        </w:rPr>
        <w:t xml:space="preserve">river basin </w:t>
      </w:r>
      <w:r w:rsidR="005D201B" w:rsidRPr="0030042B">
        <w:rPr>
          <w:rFonts w:asciiTheme="minorHAnsi" w:hAnsiTheme="minorHAnsi" w:cstheme="minorHAnsi"/>
        </w:rPr>
        <w:t>occurred in the very high evergreen class. The result of Chandran</w:t>
      </w:r>
      <w:r w:rsidR="00213DC4" w:rsidRPr="0030042B">
        <w:rPr>
          <w:rFonts w:asciiTheme="minorHAnsi" w:hAnsiTheme="minorHAnsi" w:cstheme="minorHAnsi"/>
        </w:rPr>
        <w:t xml:space="preserve"> (1997) </w:t>
      </w:r>
      <w:r w:rsidR="00040BCE">
        <w:rPr>
          <w:rFonts w:asciiTheme="minorHAnsi" w:hAnsiTheme="minorHAnsi" w:cstheme="minorHAnsi"/>
        </w:rPr>
        <w:t>revealed</w:t>
      </w:r>
      <w:r w:rsidR="00213DC4" w:rsidRPr="0030042B">
        <w:rPr>
          <w:rFonts w:asciiTheme="minorHAnsi" w:hAnsiTheme="minorHAnsi" w:cstheme="minorHAnsi"/>
        </w:rPr>
        <w:t xml:space="preserve"> </w:t>
      </w:r>
      <w:r w:rsidR="005D201B" w:rsidRPr="0030042B">
        <w:rPr>
          <w:rFonts w:asciiTheme="minorHAnsi" w:hAnsiTheme="minorHAnsi" w:cstheme="minorHAnsi"/>
        </w:rPr>
        <w:t>that t</w:t>
      </w:r>
      <w:r w:rsidR="004E36CD" w:rsidRPr="0030042B">
        <w:rPr>
          <w:rFonts w:asciiTheme="minorHAnsi" w:hAnsiTheme="minorHAnsi" w:cstheme="minorHAnsi"/>
        </w:rPr>
        <w:t>he endemism including the shared endemism with Sri Lanka increases with evergreenness.</w:t>
      </w:r>
      <w:r w:rsidR="004A03C9" w:rsidRPr="0030042B">
        <w:rPr>
          <w:rFonts w:asciiTheme="minorHAnsi" w:hAnsiTheme="minorHAnsi" w:cstheme="minorHAnsi"/>
        </w:rPr>
        <w:t xml:space="preserve"> </w:t>
      </w:r>
      <w:r w:rsidR="00DE41E4" w:rsidRPr="0030042B">
        <w:rPr>
          <w:rFonts w:asciiTheme="minorHAnsi" w:hAnsiTheme="minorHAnsi" w:cstheme="minorHAnsi"/>
        </w:rPr>
        <w:t xml:space="preserve">It is interesting that the </w:t>
      </w:r>
      <w:r w:rsidR="00B03F17" w:rsidRPr="0030042B">
        <w:rPr>
          <w:rFonts w:asciiTheme="minorHAnsi" w:hAnsiTheme="minorHAnsi" w:cstheme="minorHAnsi"/>
        </w:rPr>
        <w:t>indicator species of climax evergreen forests like</w:t>
      </w:r>
      <w:r w:rsidR="00DE41E4" w:rsidRPr="0030042B">
        <w:rPr>
          <w:rFonts w:asciiTheme="minorHAnsi" w:hAnsiTheme="minorHAnsi" w:cstheme="minorHAnsi"/>
        </w:rPr>
        <w:t xml:space="preserve"> </w:t>
      </w:r>
      <w:r w:rsidR="00DE41E4" w:rsidRPr="0030042B">
        <w:rPr>
          <w:rFonts w:asciiTheme="minorHAnsi" w:hAnsiTheme="minorHAnsi" w:cstheme="minorHAnsi"/>
          <w:i/>
        </w:rPr>
        <w:t>Dipterocarpus indicus</w:t>
      </w:r>
      <w:r w:rsidR="007B4816">
        <w:rPr>
          <w:rFonts w:asciiTheme="minorHAnsi" w:hAnsiTheme="minorHAnsi" w:cstheme="minorHAnsi"/>
        </w:rPr>
        <w:t>,</w:t>
      </w:r>
      <w:r w:rsidR="00DE41E4" w:rsidRPr="0030042B">
        <w:rPr>
          <w:rFonts w:asciiTheme="minorHAnsi" w:hAnsiTheme="minorHAnsi" w:cstheme="minorHAnsi"/>
        </w:rPr>
        <w:t xml:space="preserve"> </w:t>
      </w:r>
      <w:r w:rsidR="00564582" w:rsidRPr="0030042B">
        <w:rPr>
          <w:rFonts w:asciiTheme="minorHAnsi" w:hAnsiTheme="minorHAnsi" w:cstheme="minorHAnsi"/>
          <w:i/>
        </w:rPr>
        <w:t>Dysoxylum malabaricum</w:t>
      </w:r>
      <w:r w:rsidR="00564582" w:rsidRPr="0030042B">
        <w:rPr>
          <w:rFonts w:asciiTheme="minorHAnsi" w:hAnsiTheme="minorHAnsi" w:cstheme="minorHAnsi"/>
        </w:rPr>
        <w:t xml:space="preserve">, </w:t>
      </w:r>
      <w:r w:rsidR="00564582" w:rsidRPr="0030042B">
        <w:rPr>
          <w:rFonts w:asciiTheme="minorHAnsi" w:hAnsiTheme="minorHAnsi" w:cstheme="minorHAnsi"/>
          <w:i/>
        </w:rPr>
        <w:t>Myristica malabarica</w:t>
      </w:r>
      <w:r w:rsidR="00564582" w:rsidRPr="0030042B">
        <w:rPr>
          <w:rFonts w:asciiTheme="minorHAnsi" w:hAnsiTheme="minorHAnsi" w:cstheme="minorHAnsi"/>
        </w:rPr>
        <w:t xml:space="preserve">, </w:t>
      </w:r>
      <w:r w:rsidR="00564582" w:rsidRPr="0030042B">
        <w:rPr>
          <w:rFonts w:asciiTheme="minorHAnsi" w:hAnsiTheme="minorHAnsi" w:cstheme="minorHAnsi"/>
          <w:i/>
        </w:rPr>
        <w:t>Myristica fatua</w:t>
      </w:r>
      <w:r w:rsidR="00564582" w:rsidRPr="0030042B">
        <w:rPr>
          <w:rFonts w:asciiTheme="minorHAnsi" w:hAnsiTheme="minorHAnsi" w:cstheme="minorHAnsi"/>
        </w:rPr>
        <w:t xml:space="preserve"> var </w:t>
      </w:r>
      <w:r w:rsidR="00564582" w:rsidRPr="0030042B">
        <w:rPr>
          <w:rFonts w:asciiTheme="minorHAnsi" w:hAnsiTheme="minorHAnsi" w:cstheme="minorHAnsi"/>
          <w:i/>
        </w:rPr>
        <w:t>magnifica</w:t>
      </w:r>
      <w:r w:rsidR="00564582" w:rsidRPr="0030042B">
        <w:rPr>
          <w:rFonts w:asciiTheme="minorHAnsi" w:hAnsiTheme="minorHAnsi" w:cstheme="minorHAnsi"/>
        </w:rPr>
        <w:t xml:space="preserve">, </w:t>
      </w:r>
      <w:r w:rsidR="00564582" w:rsidRPr="0030042B">
        <w:rPr>
          <w:rFonts w:asciiTheme="minorHAnsi" w:hAnsiTheme="minorHAnsi" w:cstheme="minorHAnsi"/>
          <w:i/>
        </w:rPr>
        <w:t>Mastixia arborea</w:t>
      </w:r>
      <w:r w:rsidR="00564582" w:rsidRPr="0030042B">
        <w:rPr>
          <w:rFonts w:asciiTheme="minorHAnsi" w:hAnsiTheme="minorHAnsi" w:cstheme="minorHAnsi"/>
        </w:rPr>
        <w:t xml:space="preserve">, </w:t>
      </w:r>
      <w:r w:rsidR="00564582" w:rsidRPr="0030042B">
        <w:rPr>
          <w:rFonts w:asciiTheme="minorHAnsi" w:hAnsiTheme="minorHAnsi" w:cstheme="minorHAnsi"/>
          <w:i/>
        </w:rPr>
        <w:t>Palaquium ellipticum</w:t>
      </w:r>
      <w:r w:rsidR="00564582" w:rsidRPr="0030042B">
        <w:rPr>
          <w:rFonts w:asciiTheme="minorHAnsi" w:hAnsiTheme="minorHAnsi" w:cstheme="minorHAnsi"/>
        </w:rPr>
        <w:t xml:space="preserve">, </w:t>
      </w:r>
      <w:r w:rsidR="00DE41E4" w:rsidRPr="0030042B">
        <w:rPr>
          <w:rFonts w:asciiTheme="minorHAnsi" w:hAnsiTheme="minorHAnsi" w:cstheme="minorHAnsi"/>
          <w:i/>
        </w:rPr>
        <w:t>Poeciloneuron indicum</w:t>
      </w:r>
      <w:r w:rsidR="0000424F" w:rsidRPr="0030042B">
        <w:rPr>
          <w:rFonts w:asciiTheme="minorHAnsi" w:hAnsiTheme="minorHAnsi" w:cstheme="minorHAnsi"/>
          <w:i/>
        </w:rPr>
        <w:t xml:space="preserve"> </w:t>
      </w:r>
      <w:r w:rsidR="0000424F" w:rsidRPr="0030042B">
        <w:rPr>
          <w:rFonts w:asciiTheme="minorHAnsi" w:hAnsiTheme="minorHAnsi" w:cstheme="minorHAnsi"/>
        </w:rPr>
        <w:t>and</w:t>
      </w:r>
      <w:r w:rsidR="00DE41E4" w:rsidRPr="0030042B">
        <w:rPr>
          <w:rFonts w:asciiTheme="minorHAnsi" w:hAnsiTheme="minorHAnsi" w:cstheme="minorHAnsi"/>
        </w:rPr>
        <w:t xml:space="preserve"> </w:t>
      </w:r>
      <w:r w:rsidR="00564582" w:rsidRPr="0030042B">
        <w:rPr>
          <w:rFonts w:asciiTheme="minorHAnsi" w:hAnsiTheme="minorHAnsi" w:cstheme="minorHAnsi"/>
          <w:i/>
        </w:rPr>
        <w:t>Vateria indica</w:t>
      </w:r>
      <w:r w:rsidR="00DE41E4" w:rsidRPr="0030042B">
        <w:rPr>
          <w:rFonts w:asciiTheme="minorHAnsi" w:hAnsiTheme="minorHAnsi" w:cstheme="minorHAnsi"/>
        </w:rPr>
        <w:t xml:space="preserve"> were found only in </w:t>
      </w:r>
      <w:r w:rsidR="004870EA" w:rsidRPr="0030042B">
        <w:rPr>
          <w:rFonts w:asciiTheme="minorHAnsi" w:hAnsiTheme="minorHAnsi" w:cstheme="minorHAnsi"/>
        </w:rPr>
        <w:t>the</w:t>
      </w:r>
      <w:r w:rsidR="00DE41E4" w:rsidRPr="0030042B">
        <w:rPr>
          <w:rFonts w:asciiTheme="minorHAnsi" w:hAnsiTheme="minorHAnsi" w:cstheme="minorHAnsi"/>
        </w:rPr>
        <w:t xml:space="preserve"> very high evergreen class</w:t>
      </w:r>
      <w:r w:rsidR="006851FD" w:rsidRPr="0030042B">
        <w:rPr>
          <w:rFonts w:asciiTheme="minorHAnsi" w:hAnsiTheme="minorHAnsi" w:cstheme="minorHAnsi"/>
        </w:rPr>
        <w:t xml:space="preserve"> </w:t>
      </w:r>
      <w:r w:rsidR="006851FD" w:rsidRPr="00005FEC">
        <w:rPr>
          <w:rFonts w:asciiTheme="minorHAnsi" w:hAnsiTheme="minorHAnsi" w:cstheme="minorHAnsi"/>
        </w:rPr>
        <w:t xml:space="preserve">(Table </w:t>
      </w:r>
      <w:r w:rsidR="0030042B" w:rsidRPr="00005FEC">
        <w:rPr>
          <w:rFonts w:asciiTheme="minorHAnsi" w:hAnsiTheme="minorHAnsi" w:cstheme="minorHAnsi"/>
        </w:rPr>
        <w:t>1</w:t>
      </w:r>
      <w:r w:rsidR="006851FD" w:rsidRPr="00005FEC">
        <w:rPr>
          <w:rFonts w:asciiTheme="minorHAnsi" w:hAnsiTheme="minorHAnsi" w:cstheme="minorHAnsi"/>
        </w:rPr>
        <w:t>)</w:t>
      </w:r>
      <w:r w:rsidR="00DE41E4" w:rsidRPr="00005FEC">
        <w:rPr>
          <w:rFonts w:asciiTheme="minorHAnsi" w:hAnsiTheme="minorHAnsi" w:cstheme="minorHAnsi"/>
        </w:rPr>
        <w:t>.</w:t>
      </w:r>
      <w:r w:rsidR="00DE41E4" w:rsidRPr="0030042B">
        <w:rPr>
          <w:rFonts w:asciiTheme="minorHAnsi" w:hAnsiTheme="minorHAnsi" w:cstheme="minorHAnsi"/>
        </w:rPr>
        <w:t xml:space="preserve"> More interesting is even in this very high evergreen class, they occurred in the primary evergreen forests with more than 90% evergreenness. These species may be called endemics of climax forests as they are the species indicating the climax nature of a forest. </w:t>
      </w:r>
      <w:r w:rsidR="00EB65F7" w:rsidRPr="0030042B">
        <w:rPr>
          <w:rFonts w:asciiTheme="minorHAnsi" w:hAnsiTheme="minorHAnsi" w:cstheme="minorHAnsi"/>
        </w:rPr>
        <w:t>Some</w:t>
      </w:r>
      <w:r w:rsidR="004E36CD" w:rsidRPr="0030042B">
        <w:rPr>
          <w:rFonts w:asciiTheme="minorHAnsi" w:hAnsiTheme="minorHAnsi" w:cstheme="minorHAnsi"/>
        </w:rPr>
        <w:t xml:space="preserve"> of these form the </w:t>
      </w:r>
      <w:r w:rsidR="00151184" w:rsidRPr="0030042B">
        <w:rPr>
          <w:rFonts w:asciiTheme="minorHAnsi" w:hAnsiTheme="minorHAnsi" w:cstheme="minorHAnsi"/>
        </w:rPr>
        <w:t xml:space="preserve">habitat and food plants for the survival of rare and endangered </w:t>
      </w:r>
      <w:r w:rsidR="00423053" w:rsidRPr="0030042B">
        <w:rPr>
          <w:rFonts w:asciiTheme="minorHAnsi" w:hAnsiTheme="minorHAnsi" w:cstheme="minorHAnsi"/>
        </w:rPr>
        <w:t xml:space="preserve">flagship </w:t>
      </w:r>
      <w:r w:rsidR="00151184" w:rsidRPr="0030042B">
        <w:rPr>
          <w:rFonts w:asciiTheme="minorHAnsi" w:hAnsiTheme="minorHAnsi" w:cstheme="minorHAnsi"/>
        </w:rPr>
        <w:t>species like</w:t>
      </w:r>
      <w:r w:rsidR="004E36CD" w:rsidRPr="0030042B">
        <w:rPr>
          <w:rFonts w:asciiTheme="minorHAnsi" w:hAnsiTheme="minorHAnsi" w:cstheme="minorHAnsi"/>
        </w:rPr>
        <w:t xml:space="preserve"> Lion-tailed Macaque (</w:t>
      </w:r>
      <w:r w:rsidR="004E36CD" w:rsidRPr="0030042B">
        <w:rPr>
          <w:rFonts w:asciiTheme="minorHAnsi" w:hAnsiTheme="minorHAnsi" w:cstheme="minorHAnsi"/>
          <w:i/>
        </w:rPr>
        <w:t>Macaca silenus</w:t>
      </w:r>
      <w:r w:rsidR="004E36CD" w:rsidRPr="0030042B">
        <w:rPr>
          <w:rFonts w:asciiTheme="minorHAnsi" w:hAnsiTheme="minorHAnsi" w:cstheme="minorHAnsi"/>
        </w:rPr>
        <w:t>)</w:t>
      </w:r>
      <w:r w:rsidR="00213DC4" w:rsidRPr="0030042B">
        <w:rPr>
          <w:rFonts w:asciiTheme="minorHAnsi" w:hAnsiTheme="minorHAnsi" w:cstheme="minorHAnsi"/>
        </w:rPr>
        <w:t xml:space="preserve"> (Ramachandran &amp; Joseph 2000)</w:t>
      </w:r>
      <w:r w:rsidR="00151184" w:rsidRPr="0030042B">
        <w:rPr>
          <w:rFonts w:asciiTheme="minorHAnsi" w:hAnsiTheme="minorHAnsi" w:cstheme="minorHAnsi"/>
        </w:rPr>
        <w:t xml:space="preserve"> and Great Pied Hornbill (</w:t>
      </w:r>
      <w:r w:rsidR="00151184" w:rsidRPr="0030042B">
        <w:rPr>
          <w:rFonts w:asciiTheme="minorHAnsi" w:hAnsiTheme="minorHAnsi" w:cstheme="minorHAnsi"/>
          <w:i/>
        </w:rPr>
        <w:t>Buceros biornis</w:t>
      </w:r>
      <w:r w:rsidR="00151184" w:rsidRPr="0030042B">
        <w:rPr>
          <w:rFonts w:asciiTheme="minorHAnsi" w:hAnsiTheme="minorHAnsi" w:cstheme="minorHAnsi"/>
        </w:rPr>
        <w:t xml:space="preserve">) </w:t>
      </w:r>
      <w:r w:rsidR="004E36CD" w:rsidRPr="0030042B">
        <w:rPr>
          <w:rFonts w:asciiTheme="minorHAnsi" w:hAnsiTheme="minorHAnsi" w:cstheme="minorHAnsi"/>
        </w:rPr>
        <w:t>occurring in this region</w:t>
      </w:r>
      <w:r w:rsidR="00213DC4" w:rsidRPr="0030042B">
        <w:rPr>
          <w:rFonts w:asciiTheme="minorHAnsi" w:hAnsiTheme="minorHAnsi" w:cstheme="minorHAnsi"/>
        </w:rPr>
        <w:t xml:space="preserve"> (Ali et al. 2006).</w:t>
      </w:r>
      <w:r w:rsidR="00EB65F7" w:rsidRPr="0030042B">
        <w:rPr>
          <w:rFonts w:asciiTheme="minorHAnsi" w:hAnsiTheme="minorHAnsi" w:cstheme="minorHAnsi"/>
        </w:rPr>
        <w:t xml:space="preserve"> </w:t>
      </w:r>
    </w:p>
    <w:p w:rsidR="00DE41E4" w:rsidRPr="0030042B" w:rsidRDefault="002A0787" w:rsidP="00A53054">
      <w:pPr>
        <w:pStyle w:val="xl26"/>
        <w:spacing w:before="0" w:beforeAutospacing="0" w:after="0" w:afterAutospacing="0" w:line="360" w:lineRule="auto"/>
        <w:ind w:firstLine="720"/>
        <w:rPr>
          <w:rFonts w:asciiTheme="minorHAnsi" w:hAnsiTheme="minorHAnsi" w:cstheme="minorHAnsi"/>
        </w:rPr>
      </w:pPr>
      <w:r w:rsidRPr="0030042B">
        <w:rPr>
          <w:rFonts w:asciiTheme="minorHAnsi" w:hAnsiTheme="minorHAnsi" w:cstheme="minorHAnsi"/>
          <w:bCs/>
          <w:iCs/>
        </w:rPr>
        <w:t xml:space="preserve">In addition to very high evergreen class, </w:t>
      </w:r>
      <w:r w:rsidR="00DE41E4" w:rsidRPr="0030042B">
        <w:rPr>
          <w:rFonts w:asciiTheme="minorHAnsi" w:hAnsiTheme="minorHAnsi" w:cstheme="minorHAnsi"/>
          <w:bCs/>
          <w:i/>
          <w:iCs/>
        </w:rPr>
        <w:t>P</w:t>
      </w:r>
      <w:r w:rsidR="0000424F" w:rsidRPr="0030042B">
        <w:rPr>
          <w:rFonts w:asciiTheme="minorHAnsi" w:hAnsiTheme="minorHAnsi" w:cstheme="minorHAnsi"/>
          <w:bCs/>
          <w:i/>
          <w:iCs/>
        </w:rPr>
        <w:t>.</w:t>
      </w:r>
      <w:r w:rsidR="00DE41E4" w:rsidRPr="0030042B">
        <w:rPr>
          <w:rFonts w:asciiTheme="minorHAnsi" w:hAnsiTheme="minorHAnsi" w:cstheme="minorHAnsi"/>
          <w:bCs/>
          <w:i/>
          <w:iCs/>
        </w:rPr>
        <w:t xml:space="preserve"> ellipticum</w:t>
      </w:r>
      <w:r w:rsidR="00DE41E4" w:rsidRPr="0030042B">
        <w:rPr>
          <w:rFonts w:asciiTheme="minorHAnsi" w:hAnsiTheme="minorHAnsi" w:cstheme="minorHAnsi"/>
          <w:bCs/>
          <w:iCs/>
        </w:rPr>
        <w:t xml:space="preserve"> and </w:t>
      </w:r>
      <w:r w:rsidR="00DE41E4" w:rsidRPr="0030042B">
        <w:rPr>
          <w:rFonts w:asciiTheme="minorHAnsi" w:hAnsiTheme="minorHAnsi" w:cstheme="minorHAnsi"/>
          <w:bCs/>
          <w:i/>
          <w:iCs/>
        </w:rPr>
        <w:t>V</w:t>
      </w:r>
      <w:r w:rsidR="0000424F" w:rsidRPr="0030042B">
        <w:rPr>
          <w:rFonts w:asciiTheme="minorHAnsi" w:hAnsiTheme="minorHAnsi" w:cstheme="minorHAnsi"/>
          <w:bCs/>
          <w:i/>
          <w:iCs/>
        </w:rPr>
        <w:t>.</w:t>
      </w:r>
      <w:r w:rsidR="00DE41E4" w:rsidRPr="0030042B">
        <w:rPr>
          <w:rFonts w:asciiTheme="minorHAnsi" w:hAnsiTheme="minorHAnsi" w:cstheme="minorHAnsi"/>
          <w:bCs/>
          <w:i/>
          <w:iCs/>
        </w:rPr>
        <w:t xml:space="preserve"> indica</w:t>
      </w:r>
      <w:r w:rsidR="00DE41E4" w:rsidRPr="0030042B">
        <w:rPr>
          <w:rFonts w:asciiTheme="minorHAnsi" w:hAnsiTheme="minorHAnsi" w:cstheme="minorHAnsi"/>
          <w:bCs/>
          <w:iCs/>
        </w:rPr>
        <w:t xml:space="preserve"> </w:t>
      </w:r>
      <w:r w:rsidR="00B60602" w:rsidRPr="0030042B">
        <w:rPr>
          <w:rFonts w:asciiTheme="minorHAnsi" w:hAnsiTheme="minorHAnsi" w:cstheme="minorHAnsi"/>
          <w:bCs/>
          <w:iCs/>
        </w:rPr>
        <w:t xml:space="preserve">were </w:t>
      </w:r>
      <w:r w:rsidR="004A03C9" w:rsidRPr="0030042B">
        <w:rPr>
          <w:rFonts w:asciiTheme="minorHAnsi" w:hAnsiTheme="minorHAnsi" w:cstheme="minorHAnsi"/>
          <w:bCs/>
          <w:iCs/>
        </w:rPr>
        <w:t xml:space="preserve">recorded </w:t>
      </w:r>
      <w:r w:rsidR="00040BCE">
        <w:rPr>
          <w:rFonts w:asciiTheme="minorHAnsi" w:hAnsiTheme="minorHAnsi" w:cstheme="minorHAnsi"/>
          <w:bCs/>
          <w:iCs/>
        </w:rPr>
        <w:t xml:space="preserve">even </w:t>
      </w:r>
      <w:r w:rsidR="00DE41E4" w:rsidRPr="0030042B">
        <w:rPr>
          <w:rFonts w:asciiTheme="minorHAnsi" w:hAnsiTheme="minorHAnsi" w:cstheme="minorHAnsi"/>
          <w:bCs/>
          <w:iCs/>
        </w:rPr>
        <w:t>in the high evergreen class</w:t>
      </w:r>
      <w:r w:rsidR="004A03C9" w:rsidRPr="0030042B">
        <w:rPr>
          <w:rFonts w:asciiTheme="minorHAnsi" w:hAnsiTheme="minorHAnsi" w:cstheme="minorHAnsi"/>
          <w:bCs/>
          <w:iCs/>
        </w:rPr>
        <w:t xml:space="preserve"> </w:t>
      </w:r>
      <w:r w:rsidR="00B60602" w:rsidRPr="0030042B">
        <w:rPr>
          <w:rFonts w:asciiTheme="minorHAnsi" w:hAnsiTheme="minorHAnsi" w:cstheme="minorHAnsi"/>
          <w:bCs/>
          <w:iCs/>
        </w:rPr>
        <w:t xml:space="preserve">also </w:t>
      </w:r>
      <w:r w:rsidR="004A03C9" w:rsidRPr="0030042B">
        <w:rPr>
          <w:rFonts w:asciiTheme="minorHAnsi" w:hAnsiTheme="minorHAnsi" w:cstheme="minorHAnsi"/>
          <w:bCs/>
          <w:iCs/>
        </w:rPr>
        <w:t xml:space="preserve">but represented by </w:t>
      </w:r>
      <w:r w:rsidR="00DE41E4" w:rsidRPr="0030042B">
        <w:rPr>
          <w:rFonts w:asciiTheme="minorHAnsi" w:hAnsiTheme="minorHAnsi" w:cstheme="minorHAnsi"/>
          <w:bCs/>
          <w:iCs/>
        </w:rPr>
        <w:t xml:space="preserve">single individual is exceptional and </w:t>
      </w:r>
      <w:r w:rsidR="00DE41E4" w:rsidRPr="0030042B">
        <w:rPr>
          <w:rFonts w:asciiTheme="minorHAnsi" w:hAnsiTheme="minorHAnsi" w:cstheme="minorHAnsi"/>
          <w:bCs/>
          <w:iCs/>
        </w:rPr>
        <w:lastRenderedPageBreak/>
        <w:t>may be a chance factor. Occurrence of the</w:t>
      </w:r>
      <w:r w:rsidR="00B340B9" w:rsidRPr="0030042B">
        <w:rPr>
          <w:rFonts w:asciiTheme="minorHAnsi" w:hAnsiTheme="minorHAnsi" w:cstheme="minorHAnsi"/>
          <w:bCs/>
          <w:iCs/>
        </w:rPr>
        <w:t>se</w:t>
      </w:r>
      <w:r w:rsidR="00DE41E4" w:rsidRPr="0030042B">
        <w:rPr>
          <w:rFonts w:asciiTheme="minorHAnsi" w:hAnsiTheme="minorHAnsi" w:cstheme="minorHAnsi"/>
          <w:bCs/>
          <w:iCs/>
        </w:rPr>
        <w:t xml:space="preserve"> endemics only in the very high evergreen class indicates that these species prefer the high evergreen, dense canopy forests as their habitat. </w:t>
      </w:r>
      <w:r w:rsidRPr="0030042B">
        <w:rPr>
          <w:rFonts w:asciiTheme="minorHAnsi" w:hAnsiTheme="minorHAnsi" w:cstheme="minorHAnsi"/>
          <w:bCs/>
          <w:iCs/>
        </w:rPr>
        <w:t>These</w:t>
      </w:r>
      <w:r w:rsidR="00B340B9" w:rsidRPr="0030042B">
        <w:rPr>
          <w:rFonts w:asciiTheme="minorHAnsi" w:hAnsiTheme="minorHAnsi" w:cstheme="minorHAnsi"/>
          <w:bCs/>
          <w:iCs/>
        </w:rPr>
        <w:t xml:space="preserve"> species have very low ecological amplitude</w:t>
      </w:r>
      <w:r w:rsidR="00DD52CD" w:rsidRPr="0030042B">
        <w:rPr>
          <w:rFonts w:asciiTheme="minorHAnsi" w:hAnsiTheme="minorHAnsi" w:cstheme="minorHAnsi"/>
          <w:iCs/>
        </w:rPr>
        <w:t xml:space="preserve"> </w:t>
      </w:r>
      <w:r w:rsidR="00B340B9" w:rsidRPr="0030042B">
        <w:rPr>
          <w:rFonts w:asciiTheme="minorHAnsi" w:hAnsiTheme="minorHAnsi" w:cstheme="minorHAnsi"/>
          <w:bCs/>
          <w:iCs/>
        </w:rPr>
        <w:t xml:space="preserve">because of the narrow range of conditions on which their growth depends and such species may be called as habitat specialist. </w:t>
      </w:r>
      <w:r w:rsidR="00DE41E4" w:rsidRPr="0030042B">
        <w:rPr>
          <w:rFonts w:asciiTheme="minorHAnsi" w:hAnsiTheme="minorHAnsi" w:cstheme="minorHAnsi"/>
          <w:bCs/>
          <w:iCs/>
        </w:rPr>
        <w:t xml:space="preserve">Any alteration in these </w:t>
      </w:r>
      <w:r w:rsidR="00B340B9" w:rsidRPr="0030042B">
        <w:rPr>
          <w:rFonts w:asciiTheme="minorHAnsi" w:hAnsiTheme="minorHAnsi" w:cstheme="minorHAnsi"/>
          <w:bCs/>
          <w:iCs/>
        </w:rPr>
        <w:t>habitats (</w:t>
      </w:r>
      <w:r w:rsidR="00DE41E4" w:rsidRPr="0030042B">
        <w:rPr>
          <w:rFonts w:asciiTheme="minorHAnsi" w:hAnsiTheme="minorHAnsi" w:cstheme="minorHAnsi"/>
          <w:bCs/>
          <w:iCs/>
        </w:rPr>
        <w:t>forests</w:t>
      </w:r>
      <w:r w:rsidR="00B340B9" w:rsidRPr="0030042B">
        <w:rPr>
          <w:rFonts w:asciiTheme="minorHAnsi" w:hAnsiTheme="minorHAnsi" w:cstheme="minorHAnsi"/>
          <w:bCs/>
          <w:iCs/>
        </w:rPr>
        <w:t>)</w:t>
      </w:r>
      <w:r w:rsidR="00DE41E4" w:rsidRPr="0030042B">
        <w:rPr>
          <w:rFonts w:asciiTheme="minorHAnsi" w:hAnsiTheme="minorHAnsi" w:cstheme="minorHAnsi"/>
          <w:bCs/>
          <w:iCs/>
        </w:rPr>
        <w:t xml:space="preserve"> such as </w:t>
      </w:r>
      <w:r w:rsidR="00190C7A" w:rsidRPr="0030042B">
        <w:rPr>
          <w:rFonts w:asciiTheme="minorHAnsi" w:hAnsiTheme="minorHAnsi" w:cstheme="minorHAnsi"/>
          <w:bCs/>
          <w:iCs/>
        </w:rPr>
        <w:t xml:space="preserve">incidence of </w:t>
      </w:r>
      <w:r w:rsidR="00DE41E4" w:rsidRPr="0030042B">
        <w:rPr>
          <w:rFonts w:asciiTheme="minorHAnsi" w:hAnsiTheme="minorHAnsi" w:cstheme="minorHAnsi"/>
          <w:bCs/>
          <w:iCs/>
        </w:rPr>
        <w:t xml:space="preserve">fire, logging etc is likely to have an irreparable damage to their existence. </w:t>
      </w:r>
    </w:p>
    <w:p w:rsidR="00DE41E4" w:rsidRPr="0030042B" w:rsidRDefault="00DE41E4" w:rsidP="00A53054">
      <w:pPr>
        <w:pStyle w:val="Heading1"/>
        <w:spacing w:line="360" w:lineRule="auto"/>
        <w:ind w:firstLine="720"/>
        <w:jc w:val="both"/>
        <w:rPr>
          <w:rFonts w:asciiTheme="minorHAnsi" w:hAnsiTheme="minorHAnsi" w:cstheme="minorHAnsi"/>
          <w:b w:val="0"/>
        </w:rPr>
      </w:pPr>
      <w:r w:rsidRPr="0030042B">
        <w:rPr>
          <w:rFonts w:asciiTheme="minorHAnsi" w:hAnsiTheme="minorHAnsi" w:cstheme="minorHAnsi"/>
          <w:b w:val="0"/>
        </w:rPr>
        <w:t xml:space="preserve">Except </w:t>
      </w:r>
      <w:r w:rsidRPr="0030042B">
        <w:rPr>
          <w:rFonts w:asciiTheme="minorHAnsi" w:hAnsiTheme="minorHAnsi" w:cstheme="minorHAnsi"/>
          <w:b w:val="0"/>
          <w:i/>
        </w:rPr>
        <w:t>Holigarna grahamii</w:t>
      </w:r>
      <w:r w:rsidRPr="0030042B">
        <w:rPr>
          <w:rFonts w:asciiTheme="minorHAnsi" w:hAnsiTheme="minorHAnsi" w:cstheme="minorHAnsi"/>
          <w:b w:val="0"/>
        </w:rPr>
        <w:t xml:space="preserve">, </w:t>
      </w:r>
      <w:r w:rsidRPr="0030042B">
        <w:rPr>
          <w:rFonts w:asciiTheme="minorHAnsi" w:hAnsiTheme="minorHAnsi" w:cstheme="minorHAnsi"/>
          <w:b w:val="0"/>
          <w:i/>
        </w:rPr>
        <w:t>Holigarna beddomei</w:t>
      </w:r>
      <w:r w:rsidRPr="0030042B">
        <w:rPr>
          <w:rFonts w:asciiTheme="minorHAnsi" w:hAnsiTheme="minorHAnsi" w:cstheme="minorHAnsi"/>
          <w:b w:val="0"/>
        </w:rPr>
        <w:t xml:space="preserve"> and </w:t>
      </w:r>
      <w:r w:rsidRPr="0030042B">
        <w:rPr>
          <w:rFonts w:asciiTheme="minorHAnsi" w:hAnsiTheme="minorHAnsi" w:cstheme="minorHAnsi"/>
          <w:b w:val="0"/>
          <w:i/>
        </w:rPr>
        <w:t>Polyalthia fragrans</w:t>
      </w:r>
      <w:r w:rsidRPr="0030042B">
        <w:rPr>
          <w:rFonts w:asciiTheme="minorHAnsi" w:hAnsiTheme="minorHAnsi" w:cstheme="minorHAnsi"/>
          <w:b w:val="0"/>
        </w:rPr>
        <w:t xml:space="preserve"> all other </w:t>
      </w:r>
      <w:r w:rsidR="007D1B53" w:rsidRPr="0030042B">
        <w:rPr>
          <w:rFonts w:asciiTheme="minorHAnsi" w:hAnsiTheme="minorHAnsi" w:cstheme="minorHAnsi"/>
          <w:b w:val="0"/>
        </w:rPr>
        <w:t xml:space="preserve">endemic </w:t>
      </w:r>
      <w:r w:rsidRPr="0030042B">
        <w:rPr>
          <w:rFonts w:asciiTheme="minorHAnsi" w:hAnsiTheme="minorHAnsi" w:cstheme="minorHAnsi"/>
          <w:b w:val="0"/>
        </w:rPr>
        <w:t xml:space="preserve">species are poorly represented </w:t>
      </w:r>
      <w:r w:rsidR="00BE22DF" w:rsidRPr="0030042B">
        <w:rPr>
          <w:rFonts w:asciiTheme="minorHAnsi" w:hAnsiTheme="minorHAnsi" w:cstheme="minorHAnsi"/>
          <w:b w:val="0"/>
        </w:rPr>
        <w:t xml:space="preserve">in the high evergreen class. This indicates </w:t>
      </w:r>
      <w:r w:rsidRPr="0030042B">
        <w:rPr>
          <w:rFonts w:asciiTheme="minorHAnsi" w:hAnsiTheme="minorHAnsi" w:cstheme="minorHAnsi"/>
          <w:b w:val="0"/>
        </w:rPr>
        <w:t>that compared to very high evergreen class, th</w:t>
      </w:r>
      <w:r w:rsidR="002A0787" w:rsidRPr="0030042B">
        <w:rPr>
          <w:rFonts w:asciiTheme="minorHAnsi" w:hAnsiTheme="minorHAnsi" w:cstheme="minorHAnsi"/>
          <w:b w:val="0"/>
        </w:rPr>
        <w:t xml:space="preserve">ese habitats do not support endemics of high evergreen </w:t>
      </w:r>
      <w:r w:rsidRPr="0030042B">
        <w:rPr>
          <w:rFonts w:asciiTheme="minorHAnsi" w:hAnsiTheme="minorHAnsi" w:cstheme="minorHAnsi"/>
          <w:b w:val="0"/>
        </w:rPr>
        <w:t xml:space="preserve">to flourish. </w:t>
      </w:r>
      <w:r w:rsidR="00BF4110" w:rsidRPr="0030042B">
        <w:rPr>
          <w:rFonts w:asciiTheme="minorHAnsi" w:hAnsiTheme="minorHAnsi" w:cstheme="minorHAnsi"/>
          <w:b w:val="0"/>
        </w:rPr>
        <w:t xml:space="preserve">The commonly occurring deciduous tree species in this class </w:t>
      </w:r>
      <w:r w:rsidR="002F2F32" w:rsidRPr="0030042B">
        <w:rPr>
          <w:rFonts w:asciiTheme="minorHAnsi" w:hAnsiTheme="minorHAnsi" w:cstheme="minorHAnsi"/>
          <w:b w:val="0"/>
        </w:rPr>
        <w:t>we</w:t>
      </w:r>
      <w:r w:rsidR="00BF4110" w:rsidRPr="0030042B">
        <w:rPr>
          <w:rFonts w:asciiTheme="minorHAnsi" w:hAnsiTheme="minorHAnsi" w:cstheme="minorHAnsi"/>
          <w:b w:val="0"/>
        </w:rPr>
        <w:t xml:space="preserve">re </w:t>
      </w:r>
      <w:r w:rsidR="00BF4110" w:rsidRPr="0030042B">
        <w:rPr>
          <w:rFonts w:asciiTheme="minorHAnsi" w:hAnsiTheme="minorHAnsi" w:cstheme="minorHAnsi"/>
          <w:b w:val="0"/>
          <w:i/>
        </w:rPr>
        <w:t>Terminalia paniculata</w:t>
      </w:r>
      <w:r w:rsidR="00BF4110" w:rsidRPr="0030042B">
        <w:rPr>
          <w:rFonts w:asciiTheme="minorHAnsi" w:hAnsiTheme="minorHAnsi" w:cstheme="minorHAnsi"/>
          <w:b w:val="0"/>
        </w:rPr>
        <w:t xml:space="preserve">, </w:t>
      </w:r>
      <w:r w:rsidR="00BF4110" w:rsidRPr="0030042B">
        <w:rPr>
          <w:rFonts w:asciiTheme="minorHAnsi" w:hAnsiTheme="minorHAnsi" w:cstheme="minorHAnsi"/>
          <w:b w:val="0"/>
          <w:i/>
        </w:rPr>
        <w:t>Lagerstroemia microcarpa</w:t>
      </w:r>
      <w:r w:rsidR="00BF4110" w:rsidRPr="0030042B">
        <w:rPr>
          <w:rFonts w:asciiTheme="minorHAnsi" w:hAnsiTheme="minorHAnsi" w:cstheme="minorHAnsi"/>
          <w:b w:val="0"/>
        </w:rPr>
        <w:t xml:space="preserve"> and </w:t>
      </w:r>
      <w:r w:rsidR="00BF4110" w:rsidRPr="0030042B">
        <w:rPr>
          <w:rFonts w:asciiTheme="minorHAnsi" w:hAnsiTheme="minorHAnsi" w:cstheme="minorHAnsi"/>
          <w:b w:val="0"/>
          <w:i/>
        </w:rPr>
        <w:t>Vitex altissima</w:t>
      </w:r>
      <w:r w:rsidR="002E7FBA" w:rsidRPr="0030042B">
        <w:rPr>
          <w:rFonts w:asciiTheme="minorHAnsi" w:hAnsiTheme="minorHAnsi" w:cstheme="minorHAnsi"/>
          <w:b w:val="0"/>
        </w:rPr>
        <w:t xml:space="preserve"> and most of them are represented by older individuals</w:t>
      </w:r>
      <w:r w:rsidR="00BF4110" w:rsidRPr="0030042B">
        <w:rPr>
          <w:rFonts w:asciiTheme="minorHAnsi" w:hAnsiTheme="minorHAnsi" w:cstheme="minorHAnsi"/>
          <w:b w:val="0"/>
        </w:rPr>
        <w:t xml:space="preserve">. These deciduous species probably appeared in this high-rainfall zone because these forests </w:t>
      </w:r>
      <w:r w:rsidR="009F1965" w:rsidRPr="0030042B">
        <w:rPr>
          <w:rFonts w:asciiTheme="minorHAnsi" w:hAnsiTheme="minorHAnsi" w:cstheme="minorHAnsi"/>
          <w:b w:val="0"/>
        </w:rPr>
        <w:t>have</w:t>
      </w:r>
      <w:r w:rsidR="00BF4110" w:rsidRPr="0030042B">
        <w:rPr>
          <w:rFonts w:asciiTheme="minorHAnsi" w:hAnsiTheme="minorHAnsi" w:cstheme="minorHAnsi"/>
          <w:b w:val="0"/>
        </w:rPr>
        <w:t xml:space="preserve"> a history of slash and burn cultivation</w:t>
      </w:r>
      <w:r w:rsidR="00B60602" w:rsidRPr="0030042B">
        <w:rPr>
          <w:rFonts w:asciiTheme="minorHAnsi" w:hAnsiTheme="minorHAnsi" w:cstheme="minorHAnsi"/>
          <w:b w:val="0"/>
        </w:rPr>
        <w:t xml:space="preserve"> (</w:t>
      </w:r>
      <w:r w:rsidR="00213DC4" w:rsidRPr="0030042B">
        <w:rPr>
          <w:rFonts w:asciiTheme="minorHAnsi" w:hAnsiTheme="minorHAnsi" w:cstheme="minorHAnsi"/>
          <w:b w:val="0"/>
        </w:rPr>
        <w:t>C</w:t>
      </w:r>
      <w:r w:rsidR="00B60602" w:rsidRPr="0030042B">
        <w:rPr>
          <w:rFonts w:asciiTheme="minorHAnsi" w:hAnsiTheme="minorHAnsi" w:cstheme="minorHAnsi"/>
          <w:b w:val="0"/>
        </w:rPr>
        <w:t>handran</w:t>
      </w:r>
      <w:r w:rsidR="00213DC4" w:rsidRPr="0030042B">
        <w:rPr>
          <w:rFonts w:asciiTheme="minorHAnsi" w:hAnsiTheme="minorHAnsi" w:cstheme="minorHAnsi"/>
          <w:b w:val="0"/>
        </w:rPr>
        <w:t xml:space="preserve"> 1997</w:t>
      </w:r>
      <w:r w:rsidR="00B60602" w:rsidRPr="0030042B">
        <w:rPr>
          <w:rFonts w:asciiTheme="minorHAnsi" w:hAnsiTheme="minorHAnsi" w:cstheme="minorHAnsi"/>
          <w:b w:val="0"/>
        </w:rPr>
        <w:t>)</w:t>
      </w:r>
      <w:r w:rsidR="00BF4110" w:rsidRPr="0030042B">
        <w:rPr>
          <w:rFonts w:asciiTheme="minorHAnsi" w:hAnsiTheme="minorHAnsi" w:cstheme="minorHAnsi"/>
          <w:b w:val="0"/>
        </w:rPr>
        <w:t xml:space="preserve">. Banning of shifting cultivation led to the return of the evergreen species and these evergreen species with closed canopy prevented the regeneration of the more light-loving deciduous trees. </w:t>
      </w:r>
      <w:r w:rsidRPr="0030042B">
        <w:rPr>
          <w:rFonts w:asciiTheme="minorHAnsi" w:hAnsiTheme="minorHAnsi" w:cstheme="minorHAnsi"/>
          <w:b w:val="0"/>
        </w:rPr>
        <w:t>Denser canopies, thicker litter cover in such forests are known to prevent the seed germination in turn the regeneration of these light seeded deciduous species</w:t>
      </w:r>
      <w:r w:rsidR="00213DC4" w:rsidRPr="0030042B">
        <w:rPr>
          <w:rFonts w:asciiTheme="minorHAnsi" w:hAnsiTheme="minorHAnsi" w:cstheme="minorHAnsi"/>
          <w:b w:val="0"/>
        </w:rPr>
        <w:t xml:space="preserve"> (</w:t>
      </w:r>
      <w:r w:rsidR="00213DC4" w:rsidRPr="0030042B">
        <w:rPr>
          <w:rFonts w:asciiTheme="minorHAnsi" w:eastAsia="MS Mincho" w:hAnsiTheme="minorHAnsi" w:cstheme="minorHAnsi"/>
          <w:b w:val="0"/>
        </w:rPr>
        <w:t>Chandrashekara &amp; Ramakrishnan 1994).</w:t>
      </w:r>
    </w:p>
    <w:p w:rsidR="00DE41E4" w:rsidRPr="0030042B" w:rsidRDefault="00DE41E4" w:rsidP="00A53054">
      <w:pPr>
        <w:spacing w:line="360" w:lineRule="auto"/>
        <w:ind w:firstLine="720"/>
        <w:jc w:val="both"/>
        <w:rPr>
          <w:rFonts w:asciiTheme="minorHAnsi" w:hAnsiTheme="minorHAnsi" w:cstheme="minorHAnsi"/>
        </w:rPr>
      </w:pPr>
      <w:r w:rsidRPr="0030042B">
        <w:rPr>
          <w:rFonts w:asciiTheme="minorHAnsi" w:hAnsiTheme="minorHAnsi" w:cstheme="minorHAnsi"/>
        </w:rPr>
        <w:t xml:space="preserve">Several endemics disappeared from </w:t>
      </w:r>
      <w:r w:rsidR="00BE22DF" w:rsidRPr="0030042B">
        <w:rPr>
          <w:rFonts w:asciiTheme="minorHAnsi" w:hAnsiTheme="minorHAnsi" w:cstheme="minorHAnsi"/>
        </w:rPr>
        <w:t xml:space="preserve">moderate evergreen </w:t>
      </w:r>
      <w:r w:rsidRPr="0030042B">
        <w:rPr>
          <w:rFonts w:asciiTheme="minorHAnsi" w:hAnsiTheme="minorHAnsi" w:cstheme="minorHAnsi"/>
        </w:rPr>
        <w:t>class.</w:t>
      </w:r>
      <w:r w:rsidR="00BE22DF" w:rsidRPr="0030042B">
        <w:rPr>
          <w:rFonts w:asciiTheme="minorHAnsi" w:hAnsiTheme="minorHAnsi" w:cstheme="minorHAnsi"/>
        </w:rPr>
        <w:t xml:space="preserve"> </w:t>
      </w:r>
      <w:r w:rsidRPr="0030042B">
        <w:rPr>
          <w:rFonts w:asciiTheme="minorHAnsi" w:hAnsiTheme="minorHAnsi" w:cstheme="minorHAnsi"/>
        </w:rPr>
        <w:t xml:space="preserve">The deciduous endemic </w:t>
      </w:r>
      <w:r w:rsidRPr="0030042B">
        <w:rPr>
          <w:rFonts w:asciiTheme="minorHAnsi" w:hAnsiTheme="minorHAnsi" w:cstheme="minorHAnsi"/>
          <w:i/>
        </w:rPr>
        <w:t>Tabernaemontana heyneana</w:t>
      </w:r>
      <w:r w:rsidRPr="0030042B">
        <w:rPr>
          <w:rFonts w:asciiTheme="minorHAnsi" w:hAnsiTheme="minorHAnsi" w:cstheme="minorHAnsi"/>
        </w:rPr>
        <w:t xml:space="preserve"> was represented by very few individuals.</w:t>
      </w:r>
      <w:r w:rsidR="00BE22DF" w:rsidRPr="0030042B">
        <w:rPr>
          <w:rFonts w:asciiTheme="minorHAnsi" w:hAnsiTheme="minorHAnsi" w:cstheme="minorHAnsi"/>
        </w:rPr>
        <w:t xml:space="preserve"> The forests in the low </w:t>
      </w:r>
      <w:r w:rsidR="00E80AA4" w:rsidRPr="0030042B">
        <w:rPr>
          <w:rFonts w:asciiTheme="minorHAnsi" w:hAnsiTheme="minorHAnsi" w:cstheme="minorHAnsi"/>
        </w:rPr>
        <w:t xml:space="preserve">evergreen class </w:t>
      </w:r>
      <w:r w:rsidR="00BE22DF" w:rsidRPr="0030042B">
        <w:rPr>
          <w:rFonts w:asciiTheme="minorHAnsi" w:hAnsiTheme="minorHAnsi" w:cstheme="minorHAnsi"/>
        </w:rPr>
        <w:t xml:space="preserve">are </w:t>
      </w:r>
      <w:r w:rsidRPr="0030042B">
        <w:rPr>
          <w:rFonts w:asciiTheme="minorHAnsi" w:hAnsiTheme="minorHAnsi" w:cstheme="minorHAnsi"/>
        </w:rPr>
        <w:t xml:space="preserve">susceptible for annual fires, which </w:t>
      </w:r>
      <w:r w:rsidR="00323C87" w:rsidRPr="0030042B">
        <w:rPr>
          <w:rFonts w:asciiTheme="minorHAnsi" w:hAnsiTheme="minorHAnsi" w:cstheme="minorHAnsi"/>
        </w:rPr>
        <w:t xml:space="preserve">seems to be </w:t>
      </w:r>
      <w:r w:rsidRPr="0030042B">
        <w:rPr>
          <w:rFonts w:asciiTheme="minorHAnsi" w:hAnsiTheme="minorHAnsi" w:cstheme="minorHAnsi"/>
        </w:rPr>
        <w:t>a major limiting factor for the evergreens</w:t>
      </w:r>
      <w:r w:rsidR="00E71761" w:rsidRPr="0030042B">
        <w:rPr>
          <w:rFonts w:asciiTheme="minorHAnsi" w:hAnsiTheme="minorHAnsi" w:cstheme="minorHAnsi"/>
        </w:rPr>
        <w:t xml:space="preserve"> and the </w:t>
      </w:r>
      <w:r w:rsidRPr="0030042B">
        <w:rPr>
          <w:rFonts w:asciiTheme="minorHAnsi" w:hAnsiTheme="minorHAnsi" w:cstheme="minorHAnsi"/>
        </w:rPr>
        <w:t xml:space="preserve">endemics to come up. Only the </w:t>
      </w:r>
      <w:r w:rsidR="00167467" w:rsidRPr="0030042B">
        <w:rPr>
          <w:rFonts w:asciiTheme="minorHAnsi" w:hAnsiTheme="minorHAnsi" w:cstheme="minorHAnsi"/>
        </w:rPr>
        <w:t xml:space="preserve">fire </w:t>
      </w:r>
      <w:r w:rsidRPr="0030042B">
        <w:rPr>
          <w:rFonts w:asciiTheme="minorHAnsi" w:hAnsiTheme="minorHAnsi" w:cstheme="minorHAnsi"/>
        </w:rPr>
        <w:t xml:space="preserve">hardy evergreens </w:t>
      </w:r>
      <w:r w:rsidRPr="0030042B">
        <w:rPr>
          <w:rFonts w:asciiTheme="minorHAnsi" w:hAnsiTheme="minorHAnsi" w:cstheme="minorHAnsi"/>
          <w:i/>
        </w:rPr>
        <w:t>Syzygium cumini</w:t>
      </w:r>
      <w:r w:rsidR="00167467" w:rsidRPr="0030042B">
        <w:rPr>
          <w:rFonts w:asciiTheme="minorHAnsi" w:hAnsiTheme="minorHAnsi" w:cstheme="minorHAnsi"/>
        </w:rPr>
        <w:t xml:space="preserve"> </w:t>
      </w:r>
      <w:r w:rsidR="00213DC4" w:rsidRPr="0030042B">
        <w:rPr>
          <w:rFonts w:asciiTheme="minorHAnsi" w:hAnsiTheme="minorHAnsi" w:cstheme="minorHAnsi"/>
        </w:rPr>
        <w:t xml:space="preserve">(Hegde et al 1998) </w:t>
      </w:r>
      <w:r w:rsidRPr="0030042B">
        <w:rPr>
          <w:rFonts w:asciiTheme="minorHAnsi" w:hAnsiTheme="minorHAnsi" w:cstheme="minorHAnsi"/>
        </w:rPr>
        <w:t xml:space="preserve">which can tolerate fire for some extent </w:t>
      </w:r>
      <w:r w:rsidR="00167467" w:rsidRPr="0030042B">
        <w:rPr>
          <w:rFonts w:asciiTheme="minorHAnsi" w:hAnsiTheme="minorHAnsi" w:cstheme="minorHAnsi"/>
        </w:rPr>
        <w:t xml:space="preserve">and the pioneer evergreen </w:t>
      </w:r>
      <w:r w:rsidR="00167467" w:rsidRPr="0030042B">
        <w:rPr>
          <w:rFonts w:asciiTheme="minorHAnsi" w:hAnsiTheme="minorHAnsi" w:cstheme="minorHAnsi"/>
          <w:i/>
        </w:rPr>
        <w:t>Aporosa lindleyana</w:t>
      </w:r>
      <w:r w:rsidR="00167467" w:rsidRPr="0030042B">
        <w:rPr>
          <w:rFonts w:asciiTheme="minorHAnsi" w:hAnsiTheme="minorHAnsi" w:cstheme="minorHAnsi"/>
        </w:rPr>
        <w:t xml:space="preserve"> </w:t>
      </w:r>
      <w:r w:rsidR="00E80AA4" w:rsidRPr="0030042B">
        <w:rPr>
          <w:rFonts w:asciiTheme="minorHAnsi" w:hAnsiTheme="minorHAnsi" w:cstheme="minorHAnsi"/>
        </w:rPr>
        <w:t>were recorded</w:t>
      </w:r>
      <w:r w:rsidRPr="0030042B">
        <w:rPr>
          <w:rFonts w:asciiTheme="minorHAnsi" w:hAnsiTheme="minorHAnsi" w:cstheme="minorHAnsi"/>
        </w:rPr>
        <w:t xml:space="preserve">. </w:t>
      </w:r>
      <w:r w:rsidR="002A0D7E" w:rsidRPr="0030042B">
        <w:rPr>
          <w:rFonts w:asciiTheme="minorHAnsi" w:hAnsiTheme="minorHAnsi" w:cstheme="minorHAnsi"/>
        </w:rPr>
        <w:t xml:space="preserve">In the very low evergreen class only </w:t>
      </w:r>
      <w:r w:rsidR="002A0D7E" w:rsidRPr="0030042B">
        <w:rPr>
          <w:rFonts w:asciiTheme="minorHAnsi" w:hAnsiTheme="minorHAnsi" w:cstheme="minorHAnsi"/>
          <w:i/>
        </w:rPr>
        <w:t>Tabernaemontana heyneana</w:t>
      </w:r>
      <w:r w:rsidR="002A0D7E" w:rsidRPr="0030042B">
        <w:rPr>
          <w:rFonts w:asciiTheme="minorHAnsi" w:hAnsiTheme="minorHAnsi" w:cstheme="minorHAnsi"/>
        </w:rPr>
        <w:t xml:space="preserve"> and </w:t>
      </w:r>
      <w:r w:rsidR="002A0D7E" w:rsidRPr="0030042B">
        <w:rPr>
          <w:rFonts w:asciiTheme="minorHAnsi" w:hAnsiTheme="minorHAnsi" w:cstheme="minorHAnsi"/>
          <w:i/>
        </w:rPr>
        <w:t xml:space="preserve">Flacourtia montana </w:t>
      </w:r>
      <w:r w:rsidR="002A0D7E" w:rsidRPr="0030042B">
        <w:rPr>
          <w:rFonts w:asciiTheme="minorHAnsi" w:hAnsiTheme="minorHAnsi" w:cstheme="minorHAnsi"/>
        </w:rPr>
        <w:t>had some individuals</w:t>
      </w:r>
      <w:r w:rsidR="00655AF1" w:rsidRPr="0030042B">
        <w:rPr>
          <w:rFonts w:asciiTheme="minorHAnsi" w:hAnsiTheme="minorHAnsi" w:cstheme="minorHAnsi"/>
        </w:rPr>
        <w:t xml:space="preserve"> indicating that</w:t>
      </w:r>
      <w:r w:rsidRPr="0030042B">
        <w:rPr>
          <w:rFonts w:asciiTheme="minorHAnsi" w:hAnsiTheme="minorHAnsi" w:cstheme="minorHAnsi"/>
        </w:rPr>
        <w:t xml:space="preserve">, except these two species, no other endemics have ability to tolerate and cum up in such condition. Usually these forests </w:t>
      </w:r>
      <w:r w:rsidR="00655AF1" w:rsidRPr="0030042B">
        <w:rPr>
          <w:rFonts w:asciiTheme="minorHAnsi" w:hAnsiTheme="minorHAnsi" w:cstheme="minorHAnsi"/>
        </w:rPr>
        <w:t xml:space="preserve">are </w:t>
      </w:r>
      <w:r w:rsidR="00E80AA4" w:rsidRPr="0030042B">
        <w:rPr>
          <w:rFonts w:asciiTheme="minorHAnsi" w:hAnsiTheme="minorHAnsi" w:cstheme="minorHAnsi"/>
        </w:rPr>
        <w:t xml:space="preserve">also </w:t>
      </w:r>
      <w:r w:rsidRPr="0030042B">
        <w:rPr>
          <w:rFonts w:asciiTheme="minorHAnsi" w:hAnsiTheme="minorHAnsi" w:cstheme="minorHAnsi"/>
        </w:rPr>
        <w:t xml:space="preserve">prone to frequent and annual fire. Inspite of periodic fire and direct sun light (due to canopy openings), presence of </w:t>
      </w:r>
      <w:r w:rsidRPr="0030042B">
        <w:rPr>
          <w:rFonts w:asciiTheme="minorHAnsi" w:hAnsiTheme="minorHAnsi" w:cstheme="minorHAnsi"/>
          <w:i/>
        </w:rPr>
        <w:t>Tabernaemontana heyneana</w:t>
      </w:r>
      <w:r w:rsidRPr="0030042B">
        <w:rPr>
          <w:rFonts w:asciiTheme="minorHAnsi" w:hAnsiTheme="minorHAnsi" w:cstheme="minorHAnsi"/>
        </w:rPr>
        <w:t xml:space="preserve"> in such forests indicate that they are capable of tolerating the fire, ma</w:t>
      </w:r>
      <w:r w:rsidR="00B60602" w:rsidRPr="0030042B">
        <w:rPr>
          <w:rFonts w:asciiTheme="minorHAnsi" w:hAnsiTheme="minorHAnsi" w:cstheme="minorHAnsi"/>
        </w:rPr>
        <w:t xml:space="preserve">inly </w:t>
      </w:r>
      <w:r w:rsidRPr="0030042B">
        <w:rPr>
          <w:rFonts w:asciiTheme="minorHAnsi" w:hAnsiTheme="minorHAnsi" w:cstheme="minorHAnsi"/>
        </w:rPr>
        <w:t xml:space="preserve">due to the presence of thick bark and high coppicing ability. This species was also found in the higher evergreen class, but restricted to canopy gaps and forest edges only. </w:t>
      </w:r>
      <w:r w:rsidR="00655AF1" w:rsidRPr="0030042B">
        <w:rPr>
          <w:rFonts w:asciiTheme="minorHAnsi" w:hAnsiTheme="minorHAnsi" w:cstheme="minorHAnsi"/>
        </w:rPr>
        <w:t xml:space="preserve">According to Hegde </w:t>
      </w:r>
      <w:r w:rsidR="00655AF1" w:rsidRPr="0030042B">
        <w:rPr>
          <w:rFonts w:asciiTheme="minorHAnsi" w:hAnsiTheme="minorHAnsi" w:cstheme="minorHAnsi"/>
          <w:i/>
        </w:rPr>
        <w:t>et al</w:t>
      </w:r>
      <w:r w:rsidR="00655AF1" w:rsidRPr="0030042B">
        <w:rPr>
          <w:rFonts w:asciiTheme="minorHAnsi" w:hAnsiTheme="minorHAnsi" w:cstheme="minorHAnsi"/>
        </w:rPr>
        <w:t>.</w:t>
      </w:r>
      <w:r w:rsidR="00040BCE">
        <w:rPr>
          <w:rFonts w:asciiTheme="minorHAnsi" w:hAnsiTheme="minorHAnsi" w:cstheme="minorHAnsi"/>
        </w:rPr>
        <w:t xml:space="preserve"> (1998) </w:t>
      </w:r>
      <w:r w:rsidR="00040BCE" w:rsidRPr="00040BCE">
        <w:rPr>
          <w:rFonts w:asciiTheme="minorHAnsi" w:hAnsiTheme="minorHAnsi" w:cstheme="minorHAnsi"/>
          <w:i/>
        </w:rPr>
        <w:t>T. heyneana</w:t>
      </w:r>
      <w:r w:rsidR="00655AF1" w:rsidRPr="0030042B">
        <w:rPr>
          <w:rFonts w:asciiTheme="minorHAnsi" w:hAnsiTheme="minorHAnsi" w:cstheme="minorHAnsi"/>
        </w:rPr>
        <w:t xml:space="preserve"> must</w:t>
      </w:r>
      <w:r w:rsidRPr="0030042B">
        <w:rPr>
          <w:rFonts w:asciiTheme="minorHAnsi" w:hAnsiTheme="minorHAnsi" w:cstheme="minorHAnsi"/>
        </w:rPr>
        <w:t xml:space="preserve"> have existed originally in naturally open habitats </w:t>
      </w:r>
      <w:r w:rsidRPr="0030042B">
        <w:rPr>
          <w:rFonts w:asciiTheme="minorHAnsi" w:hAnsiTheme="minorHAnsi" w:cstheme="minorHAnsi"/>
        </w:rPr>
        <w:lastRenderedPageBreak/>
        <w:t xml:space="preserve">within climax forest, such as on steep escarpments and later might have spread to more and more open area. </w:t>
      </w:r>
      <w:r w:rsidRPr="0030042B">
        <w:rPr>
          <w:rFonts w:asciiTheme="minorHAnsi" w:hAnsiTheme="minorHAnsi" w:cstheme="minorHAnsi"/>
          <w:i/>
        </w:rPr>
        <w:t>F</w:t>
      </w:r>
      <w:r w:rsidR="00B678FD" w:rsidRPr="0030042B">
        <w:rPr>
          <w:rFonts w:asciiTheme="minorHAnsi" w:hAnsiTheme="minorHAnsi" w:cstheme="minorHAnsi"/>
          <w:i/>
        </w:rPr>
        <w:t>.</w:t>
      </w:r>
      <w:r w:rsidRPr="0030042B">
        <w:rPr>
          <w:rFonts w:asciiTheme="minorHAnsi" w:hAnsiTheme="minorHAnsi" w:cstheme="minorHAnsi"/>
          <w:i/>
        </w:rPr>
        <w:t xml:space="preserve"> montana</w:t>
      </w:r>
      <w:r w:rsidRPr="0030042B">
        <w:rPr>
          <w:rFonts w:asciiTheme="minorHAnsi" w:hAnsiTheme="minorHAnsi" w:cstheme="minorHAnsi"/>
        </w:rPr>
        <w:t xml:space="preserve"> was also found in all five evergreen classes but it has maximum occurrence in high evergreen class. It means that as soon as the fire stops it start</w:t>
      </w:r>
      <w:r w:rsidR="00BE1B16" w:rsidRPr="0030042B">
        <w:rPr>
          <w:rFonts w:asciiTheme="minorHAnsi" w:hAnsiTheme="minorHAnsi" w:cstheme="minorHAnsi"/>
        </w:rPr>
        <w:t>s</w:t>
      </w:r>
      <w:r w:rsidRPr="0030042B">
        <w:rPr>
          <w:rFonts w:asciiTheme="minorHAnsi" w:hAnsiTheme="minorHAnsi" w:cstheme="minorHAnsi"/>
        </w:rPr>
        <w:t xml:space="preserve"> to appear even in the very low evergreen class or other words it may tolerate fire to some extent so that it occurs even in the deciduous forests. </w:t>
      </w:r>
    </w:p>
    <w:p w:rsidR="00C63BE5" w:rsidRPr="0030042B" w:rsidRDefault="00DE41E4" w:rsidP="00A53054">
      <w:pPr>
        <w:spacing w:line="360" w:lineRule="auto"/>
        <w:ind w:firstLine="720"/>
        <w:jc w:val="both"/>
        <w:rPr>
          <w:rFonts w:asciiTheme="minorHAnsi" w:hAnsiTheme="minorHAnsi" w:cstheme="minorHAnsi"/>
        </w:rPr>
      </w:pPr>
      <w:r w:rsidRPr="0030042B">
        <w:rPr>
          <w:rFonts w:asciiTheme="minorHAnsi" w:hAnsiTheme="minorHAnsi" w:cstheme="minorHAnsi"/>
        </w:rPr>
        <w:t xml:space="preserve">In general the endemic tree communities of the Western Ghats are mostly evergreen species. Very few deciduous endemics are known to occur in the region like </w:t>
      </w:r>
      <w:r w:rsidRPr="0030042B">
        <w:rPr>
          <w:rFonts w:asciiTheme="minorHAnsi" w:hAnsiTheme="minorHAnsi" w:cstheme="minorHAnsi"/>
          <w:i/>
        </w:rPr>
        <w:t>Terminalia travancorensis,</w:t>
      </w:r>
      <w:r w:rsidRPr="0030042B">
        <w:rPr>
          <w:rFonts w:asciiTheme="minorHAnsi" w:hAnsiTheme="minorHAnsi" w:cstheme="minorHAnsi"/>
        </w:rPr>
        <w:t xml:space="preserve"> </w:t>
      </w:r>
      <w:r w:rsidRPr="009455D3">
        <w:rPr>
          <w:rFonts w:asciiTheme="minorHAnsi" w:hAnsiTheme="minorHAnsi" w:cstheme="minorHAnsi"/>
          <w:i/>
        </w:rPr>
        <w:t xml:space="preserve">Bauhinia phoenicea </w:t>
      </w:r>
      <w:r w:rsidRPr="009455D3">
        <w:rPr>
          <w:rFonts w:asciiTheme="minorHAnsi" w:hAnsiTheme="minorHAnsi" w:cstheme="minorHAnsi"/>
        </w:rPr>
        <w:t>and</w:t>
      </w:r>
      <w:r w:rsidRPr="0030042B">
        <w:rPr>
          <w:rFonts w:asciiTheme="minorHAnsi" w:hAnsiTheme="minorHAnsi" w:cstheme="minorHAnsi"/>
          <w:i/>
        </w:rPr>
        <w:t xml:space="preserve"> Tabernaemontana heyneana.</w:t>
      </w:r>
      <w:r w:rsidRPr="0030042B">
        <w:rPr>
          <w:rFonts w:asciiTheme="minorHAnsi" w:hAnsiTheme="minorHAnsi" w:cstheme="minorHAnsi"/>
        </w:rPr>
        <w:t xml:space="preserve"> The first one is limited to south of Palghat Gap</w:t>
      </w:r>
      <w:r w:rsidR="00E80AA4" w:rsidRPr="0030042B">
        <w:rPr>
          <w:rFonts w:asciiTheme="minorHAnsi" w:hAnsiTheme="minorHAnsi" w:cstheme="minorHAnsi"/>
        </w:rPr>
        <w:t xml:space="preserve">, </w:t>
      </w:r>
      <w:r w:rsidRPr="0030042B">
        <w:rPr>
          <w:rFonts w:asciiTheme="minorHAnsi" w:hAnsiTheme="minorHAnsi" w:cstheme="minorHAnsi"/>
        </w:rPr>
        <w:t>the second one has wider but sparse distribution in the deciduous for</w:t>
      </w:r>
      <w:r w:rsidR="00C57B11" w:rsidRPr="0030042B">
        <w:rPr>
          <w:rFonts w:asciiTheme="minorHAnsi" w:hAnsiTheme="minorHAnsi" w:cstheme="minorHAnsi"/>
        </w:rPr>
        <w:t>ests of Western Ghats</w:t>
      </w:r>
      <w:r w:rsidRPr="0030042B">
        <w:rPr>
          <w:rFonts w:asciiTheme="minorHAnsi" w:hAnsiTheme="minorHAnsi" w:cstheme="minorHAnsi"/>
        </w:rPr>
        <w:t xml:space="preserve"> and the third one has a wider distribution throughout the Western Ghats</w:t>
      </w:r>
      <w:r w:rsidR="00E80AA4" w:rsidRPr="0030042B">
        <w:rPr>
          <w:rFonts w:asciiTheme="minorHAnsi" w:hAnsiTheme="minorHAnsi" w:cstheme="minorHAnsi"/>
        </w:rPr>
        <w:t xml:space="preserve"> including the </w:t>
      </w:r>
      <w:r w:rsidR="002C7F03">
        <w:rPr>
          <w:rFonts w:asciiTheme="minorHAnsi" w:hAnsiTheme="minorHAnsi" w:cstheme="minorHAnsi"/>
        </w:rPr>
        <w:t>SRB</w:t>
      </w:r>
      <w:r w:rsidRPr="0030042B">
        <w:rPr>
          <w:rFonts w:asciiTheme="minorHAnsi" w:hAnsiTheme="minorHAnsi" w:cstheme="minorHAnsi"/>
        </w:rPr>
        <w:t>.</w:t>
      </w:r>
      <w:r w:rsidR="00BE1B16" w:rsidRPr="0030042B">
        <w:rPr>
          <w:rFonts w:asciiTheme="minorHAnsi" w:hAnsiTheme="minorHAnsi" w:cstheme="minorHAnsi"/>
        </w:rPr>
        <w:t xml:space="preserve"> It is th</w:t>
      </w:r>
      <w:r w:rsidR="00B678FD" w:rsidRPr="0030042B">
        <w:rPr>
          <w:rFonts w:asciiTheme="minorHAnsi" w:hAnsiTheme="minorHAnsi" w:cstheme="minorHAnsi"/>
        </w:rPr>
        <w:t xml:space="preserve">e </w:t>
      </w:r>
      <w:r w:rsidR="00870D3C" w:rsidRPr="0030042B">
        <w:rPr>
          <w:rFonts w:asciiTheme="minorHAnsi" w:hAnsiTheme="minorHAnsi" w:cstheme="minorHAnsi"/>
          <w:i/>
        </w:rPr>
        <w:t>T</w:t>
      </w:r>
      <w:r w:rsidR="002C7F03">
        <w:rPr>
          <w:rFonts w:asciiTheme="minorHAnsi" w:hAnsiTheme="minorHAnsi" w:cstheme="minorHAnsi"/>
          <w:i/>
        </w:rPr>
        <w:t>abernaemontana</w:t>
      </w:r>
      <w:r w:rsidR="00870D3C" w:rsidRPr="0030042B">
        <w:rPr>
          <w:rFonts w:asciiTheme="minorHAnsi" w:hAnsiTheme="minorHAnsi" w:cstheme="minorHAnsi"/>
          <w:i/>
        </w:rPr>
        <w:t xml:space="preserve"> heyneana</w:t>
      </w:r>
      <w:r w:rsidR="00870D3C" w:rsidRPr="0030042B">
        <w:rPr>
          <w:rFonts w:asciiTheme="minorHAnsi" w:hAnsiTheme="minorHAnsi" w:cstheme="minorHAnsi"/>
        </w:rPr>
        <w:t xml:space="preserve"> </w:t>
      </w:r>
      <w:r w:rsidR="00BE1B16" w:rsidRPr="0030042B">
        <w:rPr>
          <w:rFonts w:asciiTheme="minorHAnsi" w:hAnsiTheme="minorHAnsi" w:cstheme="minorHAnsi"/>
        </w:rPr>
        <w:t xml:space="preserve">which contributed the major share of endemism </w:t>
      </w:r>
      <w:r w:rsidR="00870D3C" w:rsidRPr="0030042B">
        <w:rPr>
          <w:rFonts w:asciiTheme="minorHAnsi" w:hAnsiTheme="minorHAnsi" w:cstheme="minorHAnsi"/>
        </w:rPr>
        <w:t>for</w:t>
      </w:r>
      <w:r w:rsidR="00BE1B16" w:rsidRPr="0030042B">
        <w:rPr>
          <w:rFonts w:asciiTheme="minorHAnsi" w:hAnsiTheme="minorHAnsi" w:cstheme="minorHAnsi"/>
        </w:rPr>
        <w:t xml:space="preserve"> low and very low evergreen class</w:t>
      </w:r>
      <w:r w:rsidR="00B60602" w:rsidRPr="0030042B">
        <w:rPr>
          <w:rFonts w:asciiTheme="minorHAnsi" w:hAnsiTheme="minorHAnsi" w:cstheme="minorHAnsi"/>
        </w:rPr>
        <w:t xml:space="preserve"> in the </w:t>
      </w:r>
      <w:r w:rsidR="00F6260B" w:rsidRPr="0030042B">
        <w:rPr>
          <w:rFonts w:asciiTheme="minorHAnsi" w:hAnsiTheme="minorHAnsi" w:cstheme="minorHAnsi"/>
        </w:rPr>
        <w:t>river basin</w:t>
      </w:r>
      <w:r w:rsidR="00BE1B16" w:rsidRPr="0030042B">
        <w:rPr>
          <w:rFonts w:asciiTheme="minorHAnsi" w:hAnsiTheme="minorHAnsi" w:cstheme="minorHAnsi"/>
        </w:rPr>
        <w:t xml:space="preserve">. </w:t>
      </w:r>
    </w:p>
    <w:p w:rsidR="00DD52CD" w:rsidRPr="0030042B" w:rsidRDefault="00DD52CD" w:rsidP="00A53054">
      <w:pPr>
        <w:spacing w:line="360" w:lineRule="auto"/>
        <w:ind w:firstLine="720"/>
        <w:rPr>
          <w:rFonts w:asciiTheme="minorHAnsi" w:hAnsiTheme="minorHAnsi" w:cstheme="minorHAnsi"/>
        </w:rPr>
      </w:pPr>
    </w:p>
    <w:p w:rsidR="00537905" w:rsidRPr="0030042B" w:rsidRDefault="00277FC6" w:rsidP="00A53054">
      <w:pPr>
        <w:pStyle w:val="Heading1"/>
        <w:spacing w:line="360" w:lineRule="auto"/>
        <w:jc w:val="left"/>
        <w:rPr>
          <w:rFonts w:asciiTheme="minorHAnsi" w:hAnsiTheme="minorHAnsi" w:cstheme="minorHAnsi"/>
        </w:rPr>
      </w:pPr>
      <w:r w:rsidRPr="0030042B">
        <w:rPr>
          <w:rFonts w:asciiTheme="minorHAnsi" w:hAnsiTheme="minorHAnsi" w:cstheme="minorHAnsi"/>
        </w:rPr>
        <w:t>Conclusion</w:t>
      </w:r>
    </w:p>
    <w:p w:rsidR="00167467" w:rsidRPr="0030042B" w:rsidRDefault="00167467" w:rsidP="00A53054">
      <w:pPr>
        <w:spacing w:line="360" w:lineRule="auto"/>
        <w:ind w:firstLine="720"/>
        <w:jc w:val="both"/>
        <w:rPr>
          <w:rFonts w:asciiTheme="minorHAnsi" w:hAnsiTheme="minorHAnsi" w:cstheme="minorHAnsi"/>
        </w:rPr>
      </w:pPr>
      <w:r w:rsidRPr="0030042B">
        <w:rPr>
          <w:rFonts w:asciiTheme="minorHAnsi" w:hAnsiTheme="minorHAnsi" w:cstheme="minorHAnsi"/>
        </w:rPr>
        <w:t xml:space="preserve">In the </w:t>
      </w:r>
      <w:r w:rsidR="00D0104C" w:rsidRPr="00D0104C">
        <w:rPr>
          <w:rFonts w:asciiTheme="minorHAnsi" w:hAnsiTheme="minorHAnsi" w:cstheme="minorHAnsi"/>
        </w:rPr>
        <w:t>SRB</w:t>
      </w:r>
      <w:r w:rsidRPr="0030042B">
        <w:rPr>
          <w:rFonts w:asciiTheme="minorHAnsi" w:hAnsiTheme="minorHAnsi" w:cstheme="minorHAnsi"/>
        </w:rPr>
        <w:t xml:space="preserve"> the tree endemism is positively related to evergreenness of the forest. Most of the </w:t>
      </w:r>
      <w:r w:rsidR="004715DD" w:rsidRPr="0030042B">
        <w:rPr>
          <w:rFonts w:asciiTheme="minorHAnsi" w:hAnsiTheme="minorHAnsi" w:cstheme="minorHAnsi"/>
        </w:rPr>
        <w:t xml:space="preserve">tree </w:t>
      </w:r>
      <w:r w:rsidRPr="0030042B">
        <w:rPr>
          <w:rFonts w:asciiTheme="minorHAnsi" w:hAnsiTheme="minorHAnsi" w:cstheme="minorHAnsi"/>
        </w:rPr>
        <w:t xml:space="preserve">endemics in the river basin are restricted to very high evergreen class. Out of </w:t>
      </w:r>
      <w:r w:rsidR="005269DA" w:rsidRPr="0030042B">
        <w:rPr>
          <w:rFonts w:asciiTheme="minorHAnsi" w:hAnsiTheme="minorHAnsi" w:cstheme="minorHAnsi"/>
        </w:rPr>
        <w:t>51</w:t>
      </w:r>
      <w:r w:rsidRPr="0030042B">
        <w:rPr>
          <w:rFonts w:asciiTheme="minorHAnsi" w:hAnsiTheme="minorHAnsi" w:cstheme="minorHAnsi"/>
        </w:rPr>
        <w:t xml:space="preserve"> endemics recorded in the river basin, 5</w:t>
      </w:r>
      <w:r w:rsidR="005269DA" w:rsidRPr="0030042B">
        <w:rPr>
          <w:rFonts w:asciiTheme="minorHAnsi" w:hAnsiTheme="minorHAnsi" w:cstheme="minorHAnsi"/>
        </w:rPr>
        <w:t>0</w:t>
      </w:r>
      <w:r w:rsidRPr="0030042B">
        <w:rPr>
          <w:rFonts w:asciiTheme="minorHAnsi" w:hAnsiTheme="minorHAnsi" w:cstheme="minorHAnsi"/>
        </w:rPr>
        <w:t xml:space="preserve"> occurred in the very high evergreen class and </w:t>
      </w:r>
      <w:r w:rsidR="005269DA" w:rsidRPr="0030042B">
        <w:rPr>
          <w:rFonts w:asciiTheme="minorHAnsi" w:hAnsiTheme="minorHAnsi" w:cstheme="minorHAnsi"/>
        </w:rPr>
        <w:t>18</w:t>
      </w:r>
      <w:r w:rsidRPr="0030042B">
        <w:rPr>
          <w:rFonts w:asciiTheme="minorHAnsi" w:hAnsiTheme="minorHAnsi" w:cstheme="minorHAnsi"/>
        </w:rPr>
        <w:t xml:space="preserve"> of them </w:t>
      </w:r>
      <w:r w:rsidR="00F6260B" w:rsidRPr="0030042B">
        <w:rPr>
          <w:rFonts w:asciiTheme="minorHAnsi" w:hAnsiTheme="minorHAnsi" w:cstheme="minorHAnsi"/>
        </w:rPr>
        <w:t>wer</w:t>
      </w:r>
      <w:r w:rsidRPr="0030042B">
        <w:rPr>
          <w:rFonts w:asciiTheme="minorHAnsi" w:hAnsiTheme="minorHAnsi" w:cstheme="minorHAnsi"/>
        </w:rPr>
        <w:t>e exclusive to these high evergreen forests. Because of such narrow distribution they are most vulnerable to extinction. Hence, priority should be given to their conservation and restoration.</w:t>
      </w:r>
    </w:p>
    <w:p w:rsidR="00167467" w:rsidRPr="0030042B" w:rsidRDefault="00167467" w:rsidP="00A53054">
      <w:pPr>
        <w:autoSpaceDE w:val="0"/>
        <w:autoSpaceDN w:val="0"/>
        <w:adjustRightInd w:val="0"/>
        <w:spacing w:line="360" w:lineRule="auto"/>
        <w:ind w:firstLine="720"/>
        <w:jc w:val="both"/>
        <w:rPr>
          <w:rFonts w:asciiTheme="minorHAnsi" w:hAnsiTheme="minorHAnsi" w:cstheme="minorHAnsi"/>
        </w:rPr>
      </w:pPr>
      <w:r w:rsidRPr="0030042B">
        <w:rPr>
          <w:rFonts w:asciiTheme="minorHAnsi" w:hAnsiTheme="minorHAnsi" w:cstheme="minorHAnsi"/>
        </w:rPr>
        <w:t xml:space="preserve">The climax species like </w:t>
      </w:r>
      <w:r w:rsidRPr="0030042B">
        <w:rPr>
          <w:rFonts w:asciiTheme="minorHAnsi" w:hAnsiTheme="minorHAnsi" w:cstheme="minorHAnsi"/>
          <w:i/>
          <w:iCs/>
        </w:rPr>
        <w:t>Dipterocarpus indicus</w:t>
      </w:r>
      <w:r w:rsidRPr="0030042B">
        <w:rPr>
          <w:rFonts w:asciiTheme="minorHAnsi" w:hAnsiTheme="minorHAnsi" w:cstheme="minorHAnsi"/>
        </w:rPr>
        <w:t xml:space="preserve">, </w:t>
      </w:r>
      <w:r w:rsidRPr="0030042B">
        <w:rPr>
          <w:rFonts w:asciiTheme="minorHAnsi" w:hAnsiTheme="minorHAnsi" w:cstheme="minorHAnsi"/>
          <w:i/>
          <w:iCs/>
        </w:rPr>
        <w:t>Vateria indica</w:t>
      </w:r>
      <w:r w:rsidRPr="0030042B">
        <w:rPr>
          <w:rFonts w:asciiTheme="minorHAnsi" w:hAnsiTheme="minorHAnsi" w:cstheme="minorHAnsi"/>
        </w:rPr>
        <w:t xml:space="preserve">, </w:t>
      </w:r>
      <w:r w:rsidRPr="0030042B">
        <w:rPr>
          <w:rFonts w:asciiTheme="minorHAnsi" w:hAnsiTheme="minorHAnsi" w:cstheme="minorHAnsi"/>
          <w:i/>
          <w:iCs/>
        </w:rPr>
        <w:t>Poeciloneuron indicum</w:t>
      </w:r>
      <w:r w:rsidRPr="0030042B">
        <w:rPr>
          <w:rFonts w:asciiTheme="minorHAnsi" w:hAnsiTheme="minorHAnsi" w:cstheme="minorHAnsi"/>
        </w:rPr>
        <w:t xml:space="preserve"> </w:t>
      </w:r>
      <w:r w:rsidRPr="0030042B">
        <w:rPr>
          <w:rFonts w:asciiTheme="minorHAnsi" w:hAnsiTheme="minorHAnsi" w:cstheme="minorHAnsi"/>
          <w:iCs/>
        </w:rPr>
        <w:t>and</w:t>
      </w:r>
      <w:r w:rsidRPr="0030042B">
        <w:rPr>
          <w:rFonts w:asciiTheme="minorHAnsi" w:hAnsiTheme="minorHAnsi" w:cstheme="minorHAnsi"/>
        </w:rPr>
        <w:t xml:space="preserve"> </w:t>
      </w:r>
      <w:r w:rsidRPr="0030042B">
        <w:rPr>
          <w:rFonts w:asciiTheme="minorHAnsi" w:hAnsiTheme="minorHAnsi" w:cstheme="minorHAnsi"/>
          <w:i/>
          <w:iCs/>
        </w:rPr>
        <w:t>Palaquium ellipticum</w:t>
      </w:r>
      <w:r w:rsidRPr="0030042B">
        <w:rPr>
          <w:rFonts w:asciiTheme="minorHAnsi" w:hAnsiTheme="minorHAnsi" w:cstheme="minorHAnsi"/>
        </w:rPr>
        <w:t xml:space="preserve"> is seen only in the very high evergreen class. Any restoration efforts for such climax endemic tree species should be restricted to high evergreen forests. Conservation priority should be given to the high evergreen forests as they are the home for most of the endemic trees.</w:t>
      </w:r>
    </w:p>
    <w:p w:rsidR="00D13C19" w:rsidRPr="0030042B" w:rsidRDefault="004715DD" w:rsidP="00A53054">
      <w:pPr>
        <w:spacing w:line="360" w:lineRule="auto"/>
        <w:ind w:firstLine="720"/>
        <w:jc w:val="both"/>
        <w:rPr>
          <w:rFonts w:asciiTheme="minorHAnsi" w:hAnsiTheme="minorHAnsi" w:cstheme="minorHAnsi"/>
        </w:rPr>
      </w:pPr>
      <w:r w:rsidRPr="0030042B">
        <w:rPr>
          <w:rFonts w:asciiTheme="minorHAnsi" w:hAnsiTheme="minorHAnsi" w:cstheme="minorHAnsi"/>
        </w:rPr>
        <w:t xml:space="preserve">The SRB </w:t>
      </w:r>
      <w:r w:rsidR="00F6260B" w:rsidRPr="0030042B">
        <w:rPr>
          <w:rFonts w:asciiTheme="minorHAnsi" w:hAnsiTheme="minorHAnsi" w:cstheme="minorHAnsi"/>
        </w:rPr>
        <w:t xml:space="preserve">was considered as </w:t>
      </w:r>
      <w:r w:rsidR="00537905" w:rsidRPr="0030042B">
        <w:rPr>
          <w:rFonts w:asciiTheme="minorHAnsi" w:hAnsiTheme="minorHAnsi" w:cstheme="minorHAnsi"/>
        </w:rPr>
        <w:t xml:space="preserve">the northernmost limit for many endemic tree species like </w:t>
      </w:r>
      <w:r w:rsidR="00537905" w:rsidRPr="0030042B">
        <w:rPr>
          <w:rFonts w:asciiTheme="minorHAnsi" w:hAnsiTheme="minorHAnsi" w:cstheme="minorHAnsi"/>
          <w:i/>
        </w:rPr>
        <w:t>Dipterocarpus indicus</w:t>
      </w:r>
      <w:r w:rsidR="00537905" w:rsidRPr="0030042B">
        <w:rPr>
          <w:rFonts w:asciiTheme="minorHAnsi" w:hAnsiTheme="minorHAnsi" w:cstheme="minorHAnsi"/>
        </w:rPr>
        <w:t xml:space="preserve">, </w:t>
      </w:r>
      <w:r w:rsidR="00537905" w:rsidRPr="0030042B">
        <w:rPr>
          <w:rFonts w:asciiTheme="minorHAnsi" w:hAnsiTheme="minorHAnsi" w:cstheme="minorHAnsi"/>
          <w:i/>
        </w:rPr>
        <w:t>Poeciloneuron indicum</w:t>
      </w:r>
      <w:r w:rsidR="00537905" w:rsidRPr="0030042B">
        <w:rPr>
          <w:rFonts w:asciiTheme="minorHAnsi" w:hAnsiTheme="minorHAnsi" w:cstheme="minorHAnsi"/>
        </w:rPr>
        <w:t xml:space="preserve">, </w:t>
      </w:r>
      <w:r w:rsidR="00537905" w:rsidRPr="0030042B">
        <w:rPr>
          <w:rFonts w:asciiTheme="minorHAnsi" w:hAnsiTheme="minorHAnsi" w:cstheme="minorHAnsi"/>
          <w:i/>
        </w:rPr>
        <w:t>Hopea parviflora</w:t>
      </w:r>
      <w:r w:rsidR="00537905" w:rsidRPr="0030042B">
        <w:rPr>
          <w:rFonts w:asciiTheme="minorHAnsi" w:hAnsiTheme="minorHAnsi" w:cstheme="minorHAnsi"/>
        </w:rPr>
        <w:t xml:space="preserve">, </w:t>
      </w:r>
      <w:r w:rsidR="00537905" w:rsidRPr="0030042B">
        <w:rPr>
          <w:rFonts w:asciiTheme="minorHAnsi" w:hAnsiTheme="minorHAnsi" w:cstheme="minorHAnsi"/>
          <w:i/>
        </w:rPr>
        <w:t>Myristica fatua</w:t>
      </w:r>
      <w:r w:rsidR="00537905" w:rsidRPr="0030042B">
        <w:rPr>
          <w:rFonts w:asciiTheme="minorHAnsi" w:hAnsiTheme="minorHAnsi" w:cstheme="minorHAnsi"/>
        </w:rPr>
        <w:t xml:space="preserve"> var. </w:t>
      </w:r>
      <w:r w:rsidR="00537905" w:rsidRPr="0030042B">
        <w:rPr>
          <w:rFonts w:asciiTheme="minorHAnsi" w:hAnsiTheme="minorHAnsi" w:cstheme="minorHAnsi"/>
          <w:i/>
        </w:rPr>
        <w:t>magnifica</w:t>
      </w:r>
      <w:r w:rsidR="00537905" w:rsidRPr="0030042B">
        <w:rPr>
          <w:rFonts w:asciiTheme="minorHAnsi" w:hAnsiTheme="minorHAnsi" w:cstheme="minorHAnsi"/>
        </w:rPr>
        <w:t xml:space="preserve">, etc. </w:t>
      </w:r>
      <w:r w:rsidR="005B34B6" w:rsidRPr="0030042B">
        <w:rPr>
          <w:rFonts w:asciiTheme="minorHAnsi" w:hAnsiTheme="minorHAnsi" w:cstheme="minorHAnsi"/>
        </w:rPr>
        <w:t>and the</w:t>
      </w:r>
      <w:r w:rsidR="00FB050F" w:rsidRPr="0030042B">
        <w:rPr>
          <w:rFonts w:asciiTheme="minorHAnsi" w:hAnsiTheme="minorHAnsi" w:cstheme="minorHAnsi"/>
        </w:rPr>
        <w:t xml:space="preserve"> critically endangered tree species </w:t>
      </w:r>
      <w:r w:rsidR="00537905" w:rsidRPr="0030042B">
        <w:rPr>
          <w:rFonts w:asciiTheme="minorHAnsi" w:hAnsiTheme="minorHAnsi" w:cstheme="minorHAnsi"/>
          <w:i/>
        </w:rPr>
        <w:t>Semecarpus kathalekanensis</w:t>
      </w:r>
      <w:r w:rsidR="00FB050F" w:rsidRPr="0030042B">
        <w:rPr>
          <w:rFonts w:asciiTheme="minorHAnsi" w:hAnsiTheme="minorHAnsi" w:cstheme="minorHAnsi"/>
        </w:rPr>
        <w:t xml:space="preserve">, </w:t>
      </w:r>
      <w:r w:rsidR="00537905" w:rsidRPr="0030042B">
        <w:rPr>
          <w:rFonts w:asciiTheme="minorHAnsi" w:hAnsiTheme="minorHAnsi" w:cstheme="minorHAnsi"/>
          <w:i/>
        </w:rPr>
        <w:t>Syzygium travancoricum</w:t>
      </w:r>
      <w:r w:rsidR="00537905" w:rsidRPr="0030042B">
        <w:rPr>
          <w:rFonts w:asciiTheme="minorHAnsi" w:hAnsiTheme="minorHAnsi" w:cstheme="minorHAnsi"/>
        </w:rPr>
        <w:t xml:space="preserve"> and </w:t>
      </w:r>
      <w:r w:rsidR="00537905" w:rsidRPr="0030042B">
        <w:rPr>
          <w:rFonts w:asciiTheme="minorHAnsi" w:hAnsiTheme="minorHAnsi" w:cstheme="minorHAnsi"/>
          <w:i/>
        </w:rPr>
        <w:t>Madhuca bourdillonii</w:t>
      </w:r>
      <w:r w:rsidR="00B6097E" w:rsidRPr="0030042B">
        <w:rPr>
          <w:rFonts w:asciiTheme="minorHAnsi" w:hAnsiTheme="minorHAnsi" w:cstheme="minorHAnsi"/>
        </w:rPr>
        <w:t xml:space="preserve"> </w:t>
      </w:r>
      <w:r w:rsidR="00870D3C" w:rsidRPr="0030042B">
        <w:rPr>
          <w:rFonts w:asciiTheme="minorHAnsi" w:hAnsiTheme="minorHAnsi" w:cstheme="minorHAnsi"/>
        </w:rPr>
        <w:t>(Chandran et al 2008).</w:t>
      </w:r>
      <w:r w:rsidR="00F6260B" w:rsidRPr="0030042B">
        <w:rPr>
          <w:rFonts w:asciiTheme="minorHAnsi" w:hAnsiTheme="minorHAnsi" w:cstheme="minorHAnsi"/>
        </w:rPr>
        <w:t xml:space="preserve"> However</w:t>
      </w:r>
      <w:r w:rsidR="00252448" w:rsidRPr="0030042B">
        <w:rPr>
          <w:rFonts w:asciiTheme="minorHAnsi" w:hAnsiTheme="minorHAnsi" w:cstheme="minorHAnsi"/>
        </w:rPr>
        <w:t xml:space="preserve"> </w:t>
      </w:r>
      <w:r w:rsidR="00252448" w:rsidRPr="0030042B">
        <w:rPr>
          <w:rFonts w:asciiTheme="minorHAnsi" w:hAnsiTheme="minorHAnsi" w:cstheme="minorHAnsi"/>
          <w:i/>
        </w:rPr>
        <w:t>M. fatua</w:t>
      </w:r>
      <w:r w:rsidR="00252448" w:rsidRPr="0030042B">
        <w:rPr>
          <w:rFonts w:asciiTheme="minorHAnsi" w:hAnsiTheme="minorHAnsi" w:cstheme="minorHAnsi"/>
        </w:rPr>
        <w:t xml:space="preserve"> var. </w:t>
      </w:r>
      <w:r w:rsidR="00252448" w:rsidRPr="0030042B">
        <w:rPr>
          <w:rFonts w:asciiTheme="minorHAnsi" w:hAnsiTheme="minorHAnsi" w:cstheme="minorHAnsi"/>
          <w:i/>
        </w:rPr>
        <w:t>magnifica, S. kathalekanensis</w:t>
      </w:r>
      <w:r w:rsidR="00252448" w:rsidRPr="0030042B">
        <w:rPr>
          <w:rFonts w:asciiTheme="minorHAnsi" w:hAnsiTheme="minorHAnsi" w:cstheme="minorHAnsi"/>
        </w:rPr>
        <w:t xml:space="preserve"> and </w:t>
      </w:r>
      <w:r w:rsidR="00252448" w:rsidRPr="0030042B">
        <w:rPr>
          <w:rFonts w:asciiTheme="minorHAnsi" w:hAnsiTheme="minorHAnsi" w:cstheme="minorHAnsi"/>
          <w:i/>
        </w:rPr>
        <w:t>S. travancoricum</w:t>
      </w:r>
      <w:r w:rsidR="00252448" w:rsidRPr="0030042B">
        <w:rPr>
          <w:rFonts w:asciiTheme="minorHAnsi" w:hAnsiTheme="minorHAnsi" w:cstheme="minorHAnsi"/>
        </w:rPr>
        <w:t xml:space="preserve"> have </w:t>
      </w:r>
      <w:r w:rsidR="00870D3C" w:rsidRPr="0030042B">
        <w:rPr>
          <w:rFonts w:asciiTheme="minorHAnsi" w:hAnsiTheme="minorHAnsi" w:cstheme="minorHAnsi"/>
        </w:rPr>
        <w:t xml:space="preserve">been recorded from a </w:t>
      </w:r>
      <w:r w:rsidR="00870D3C" w:rsidRPr="0030042B">
        <w:rPr>
          <w:rFonts w:asciiTheme="minorHAnsi" w:hAnsiTheme="minorHAnsi" w:cstheme="minorHAnsi"/>
          <w:i/>
        </w:rPr>
        <w:t>Myristica</w:t>
      </w:r>
      <w:r w:rsidR="00870D3C" w:rsidRPr="0030042B">
        <w:rPr>
          <w:rFonts w:asciiTheme="minorHAnsi" w:hAnsiTheme="minorHAnsi" w:cstheme="minorHAnsi"/>
        </w:rPr>
        <w:t xml:space="preserve"> swamp further north</w:t>
      </w:r>
      <w:r w:rsidR="00252448" w:rsidRPr="0030042B">
        <w:rPr>
          <w:rFonts w:asciiTheme="minorHAnsi" w:hAnsiTheme="minorHAnsi" w:cstheme="minorHAnsi"/>
        </w:rPr>
        <w:t xml:space="preserve"> </w:t>
      </w:r>
      <w:r w:rsidR="00870D3C" w:rsidRPr="0030042B">
        <w:rPr>
          <w:rFonts w:asciiTheme="minorHAnsi" w:hAnsiTheme="minorHAnsi" w:cstheme="minorHAnsi"/>
        </w:rPr>
        <w:t xml:space="preserve">of Western Ghats in </w:t>
      </w:r>
      <w:r w:rsidR="00F6260B" w:rsidRPr="0030042B">
        <w:rPr>
          <w:rFonts w:asciiTheme="minorHAnsi" w:hAnsiTheme="minorHAnsi" w:cstheme="minorHAnsi"/>
        </w:rPr>
        <w:t>Goa</w:t>
      </w:r>
      <w:r w:rsidR="00475666" w:rsidRPr="0030042B">
        <w:rPr>
          <w:rFonts w:asciiTheme="minorHAnsi" w:hAnsiTheme="minorHAnsi" w:cstheme="minorHAnsi"/>
        </w:rPr>
        <w:t xml:space="preserve"> (Prabhugaonkar et al. 2014)</w:t>
      </w:r>
      <w:r w:rsidR="00F6260B" w:rsidRPr="0030042B">
        <w:rPr>
          <w:rFonts w:asciiTheme="minorHAnsi" w:hAnsiTheme="minorHAnsi" w:cstheme="minorHAnsi"/>
        </w:rPr>
        <w:t xml:space="preserve">. </w:t>
      </w:r>
    </w:p>
    <w:p w:rsidR="008354DE" w:rsidRPr="0030042B" w:rsidRDefault="00C770FE" w:rsidP="00A53054">
      <w:pPr>
        <w:spacing w:line="360" w:lineRule="auto"/>
        <w:ind w:firstLine="720"/>
        <w:jc w:val="both"/>
        <w:rPr>
          <w:rFonts w:asciiTheme="minorHAnsi" w:hAnsiTheme="minorHAnsi" w:cstheme="minorHAnsi"/>
        </w:rPr>
      </w:pPr>
      <w:r w:rsidRPr="0030042B">
        <w:rPr>
          <w:rFonts w:asciiTheme="minorHAnsi" w:hAnsiTheme="minorHAnsi" w:cstheme="minorHAnsi"/>
        </w:rPr>
        <w:lastRenderedPageBreak/>
        <w:t xml:space="preserve">Paleoendemics are the indicators </w:t>
      </w:r>
      <w:r w:rsidR="0080240F" w:rsidRPr="0030042B">
        <w:rPr>
          <w:rFonts w:asciiTheme="minorHAnsi" w:hAnsiTheme="minorHAnsi" w:cstheme="minorHAnsi"/>
        </w:rPr>
        <w:t xml:space="preserve">of </w:t>
      </w:r>
      <w:r w:rsidRPr="0030042B">
        <w:rPr>
          <w:rFonts w:asciiTheme="minorHAnsi" w:hAnsiTheme="minorHAnsi" w:cstheme="minorHAnsi"/>
        </w:rPr>
        <w:t>climax forests and i</w:t>
      </w:r>
      <w:r w:rsidR="00BF4E38" w:rsidRPr="0030042B">
        <w:rPr>
          <w:rFonts w:asciiTheme="minorHAnsi" w:hAnsiTheme="minorHAnsi" w:cstheme="minorHAnsi"/>
        </w:rPr>
        <w:t xml:space="preserve">n </w:t>
      </w:r>
      <w:r w:rsidR="00D0104C" w:rsidRPr="00D0104C">
        <w:rPr>
          <w:rFonts w:asciiTheme="minorHAnsi" w:hAnsiTheme="minorHAnsi" w:cstheme="minorHAnsi"/>
        </w:rPr>
        <w:t>SRB</w:t>
      </w:r>
      <w:r w:rsidR="00BF4E38" w:rsidRPr="0030042B">
        <w:rPr>
          <w:rFonts w:asciiTheme="minorHAnsi" w:hAnsiTheme="minorHAnsi" w:cstheme="minorHAnsi"/>
        </w:rPr>
        <w:t>, such relics of primary forests can be seen in Kathalekan</w:t>
      </w:r>
      <w:r w:rsidRPr="0030042B">
        <w:rPr>
          <w:rFonts w:asciiTheme="minorHAnsi" w:hAnsiTheme="minorHAnsi" w:cstheme="minorHAnsi"/>
        </w:rPr>
        <w:t xml:space="preserve"> and </w:t>
      </w:r>
      <w:r w:rsidR="00BF4E38" w:rsidRPr="0030042B">
        <w:rPr>
          <w:rFonts w:asciiTheme="minorHAnsi" w:hAnsiTheme="minorHAnsi" w:cstheme="minorHAnsi"/>
        </w:rPr>
        <w:t>Karikan</w:t>
      </w:r>
      <w:r w:rsidR="00A818DC" w:rsidRPr="0030042B">
        <w:rPr>
          <w:rFonts w:asciiTheme="minorHAnsi" w:hAnsiTheme="minorHAnsi" w:cstheme="minorHAnsi"/>
        </w:rPr>
        <w:t>,</w:t>
      </w:r>
      <w:r w:rsidRPr="0030042B">
        <w:rPr>
          <w:rFonts w:asciiTheme="minorHAnsi" w:hAnsiTheme="minorHAnsi" w:cstheme="minorHAnsi"/>
        </w:rPr>
        <w:t xml:space="preserve"> </w:t>
      </w:r>
      <w:r w:rsidR="00BF4E38" w:rsidRPr="0030042B">
        <w:rPr>
          <w:rFonts w:asciiTheme="minorHAnsi" w:hAnsiTheme="minorHAnsi" w:cstheme="minorHAnsi"/>
        </w:rPr>
        <w:t xml:space="preserve">where </w:t>
      </w:r>
      <w:r w:rsidR="00BF4E38" w:rsidRPr="0030042B">
        <w:rPr>
          <w:rFonts w:asciiTheme="minorHAnsi" w:hAnsiTheme="minorHAnsi" w:cstheme="minorHAnsi"/>
          <w:i/>
        </w:rPr>
        <w:t xml:space="preserve">Dipterocarpus indicus </w:t>
      </w:r>
      <w:r w:rsidR="00BF4E38" w:rsidRPr="0030042B">
        <w:rPr>
          <w:rFonts w:asciiTheme="minorHAnsi" w:hAnsiTheme="minorHAnsi" w:cstheme="minorHAnsi"/>
        </w:rPr>
        <w:t xml:space="preserve">is found. Similarly </w:t>
      </w:r>
      <w:r w:rsidR="00BF4E38" w:rsidRPr="0030042B">
        <w:rPr>
          <w:rFonts w:asciiTheme="minorHAnsi" w:hAnsiTheme="minorHAnsi" w:cstheme="minorHAnsi"/>
          <w:i/>
        </w:rPr>
        <w:t>Vateria indica</w:t>
      </w:r>
      <w:r w:rsidR="00BF4E38" w:rsidRPr="0030042B">
        <w:rPr>
          <w:rFonts w:asciiTheme="minorHAnsi" w:hAnsiTheme="minorHAnsi" w:cstheme="minorHAnsi"/>
        </w:rPr>
        <w:t xml:space="preserve"> </w:t>
      </w:r>
      <w:r w:rsidR="00391C0F" w:rsidRPr="0030042B">
        <w:rPr>
          <w:rFonts w:asciiTheme="minorHAnsi" w:hAnsiTheme="minorHAnsi" w:cstheme="minorHAnsi"/>
        </w:rPr>
        <w:t xml:space="preserve">and </w:t>
      </w:r>
      <w:r w:rsidR="00391C0F" w:rsidRPr="0030042B">
        <w:rPr>
          <w:rFonts w:asciiTheme="minorHAnsi" w:hAnsiTheme="minorHAnsi" w:cstheme="minorHAnsi"/>
          <w:i/>
        </w:rPr>
        <w:t>Poeciloneuron</w:t>
      </w:r>
      <w:r w:rsidR="00391C0F" w:rsidRPr="0030042B">
        <w:rPr>
          <w:rFonts w:asciiTheme="minorHAnsi" w:hAnsiTheme="minorHAnsi" w:cstheme="minorHAnsi"/>
        </w:rPr>
        <w:t xml:space="preserve"> </w:t>
      </w:r>
      <w:r w:rsidR="00391C0F" w:rsidRPr="0030042B">
        <w:rPr>
          <w:rFonts w:asciiTheme="minorHAnsi" w:hAnsiTheme="minorHAnsi" w:cstheme="minorHAnsi"/>
          <w:i/>
        </w:rPr>
        <w:t>indicum</w:t>
      </w:r>
      <w:r w:rsidR="00391C0F" w:rsidRPr="0030042B">
        <w:rPr>
          <w:rFonts w:asciiTheme="minorHAnsi" w:hAnsiTheme="minorHAnsi" w:cstheme="minorHAnsi"/>
        </w:rPr>
        <w:t xml:space="preserve"> </w:t>
      </w:r>
      <w:r w:rsidR="00863774" w:rsidRPr="0030042B">
        <w:rPr>
          <w:rFonts w:asciiTheme="minorHAnsi" w:hAnsiTheme="minorHAnsi" w:cstheme="minorHAnsi"/>
        </w:rPr>
        <w:t>were</w:t>
      </w:r>
      <w:r w:rsidR="00BF4E38" w:rsidRPr="0030042B">
        <w:rPr>
          <w:rFonts w:asciiTheme="minorHAnsi" w:hAnsiTheme="minorHAnsi" w:cstheme="minorHAnsi"/>
        </w:rPr>
        <w:t xml:space="preserve"> found </w:t>
      </w:r>
      <w:r w:rsidR="0080240F" w:rsidRPr="0030042B">
        <w:rPr>
          <w:rFonts w:asciiTheme="minorHAnsi" w:hAnsiTheme="minorHAnsi" w:cstheme="minorHAnsi"/>
        </w:rPr>
        <w:t>in Hessige and Karani respectively.</w:t>
      </w:r>
      <w:r w:rsidR="00BF4E38" w:rsidRPr="0030042B">
        <w:rPr>
          <w:rFonts w:asciiTheme="minorHAnsi" w:hAnsiTheme="minorHAnsi" w:cstheme="minorHAnsi"/>
        </w:rPr>
        <w:t xml:space="preserve"> </w:t>
      </w:r>
      <w:r w:rsidR="008354DE" w:rsidRPr="0030042B">
        <w:rPr>
          <w:rFonts w:asciiTheme="minorHAnsi" w:hAnsiTheme="minorHAnsi" w:cstheme="minorHAnsi"/>
        </w:rPr>
        <w:t xml:space="preserve">Therefore conservation priority should be given to </w:t>
      </w:r>
      <w:r w:rsidR="0080240F" w:rsidRPr="0030042B">
        <w:rPr>
          <w:rFonts w:asciiTheme="minorHAnsi" w:hAnsiTheme="minorHAnsi" w:cstheme="minorHAnsi"/>
        </w:rPr>
        <w:t xml:space="preserve">such </w:t>
      </w:r>
      <w:r w:rsidR="008354DE" w:rsidRPr="0030042B">
        <w:rPr>
          <w:rFonts w:asciiTheme="minorHAnsi" w:hAnsiTheme="minorHAnsi" w:cstheme="minorHAnsi"/>
        </w:rPr>
        <w:t>high evergreen forests as they are the home for most of the endemic</w:t>
      </w:r>
      <w:r w:rsidR="00341974" w:rsidRPr="0030042B">
        <w:rPr>
          <w:rFonts w:asciiTheme="minorHAnsi" w:hAnsiTheme="minorHAnsi" w:cstheme="minorHAnsi"/>
        </w:rPr>
        <w:t>s</w:t>
      </w:r>
      <w:r w:rsidR="008354DE" w:rsidRPr="0030042B">
        <w:rPr>
          <w:rFonts w:asciiTheme="minorHAnsi" w:hAnsiTheme="minorHAnsi" w:cstheme="minorHAnsi"/>
        </w:rPr>
        <w:t xml:space="preserve"> </w:t>
      </w:r>
      <w:r w:rsidR="00DB6134" w:rsidRPr="0030042B">
        <w:rPr>
          <w:rFonts w:asciiTheme="minorHAnsi" w:hAnsiTheme="minorHAnsi" w:cstheme="minorHAnsi"/>
        </w:rPr>
        <w:t>including the paleoendemics</w:t>
      </w:r>
      <w:r w:rsidR="008354DE" w:rsidRPr="0030042B">
        <w:rPr>
          <w:rFonts w:asciiTheme="minorHAnsi" w:hAnsiTheme="minorHAnsi" w:cstheme="minorHAnsi"/>
        </w:rPr>
        <w:t xml:space="preserve">. </w:t>
      </w:r>
      <w:r w:rsidR="00341974" w:rsidRPr="0030042B">
        <w:rPr>
          <w:rFonts w:asciiTheme="minorHAnsi" w:hAnsiTheme="minorHAnsi" w:cstheme="minorHAnsi"/>
        </w:rPr>
        <w:t>So</w:t>
      </w:r>
      <w:r w:rsidR="008354DE" w:rsidRPr="0030042B">
        <w:rPr>
          <w:rFonts w:asciiTheme="minorHAnsi" w:hAnsiTheme="minorHAnsi" w:cstheme="minorHAnsi"/>
        </w:rPr>
        <w:t xml:space="preserve"> the habitat preferred by the endemics should be considered before any restoration programs.</w:t>
      </w:r>
    </w:p>
    <w:p w:rsidR="00411DC2" w:rsidRPr="0030042B" w:rsidRDefault="00411DC2" w:rsidP="00A53054">
      <w:pPr>
        <w:spacing w:line="360" w:lineRule="auto"/>
        <w:jc w:val="both"/>
        <w:rPr>
          <w:rFonts w:asciiTheme="minorHAnsi" w:hAnsiTheme="minorHAnsi" w:cstheme="minorHAnsi"/>
        </w:rPr>
      </w:pPr>
    </w:p>
    <w:p w:rsidR="00532171" w:rsidRPr="0030042B" w:rsidRDefault="00411DC2" w:rsidP="00A53054">
      <w:pPr>
        <w:pStyle w:val="Heading1"/>
        <w:spacing w:line="360" w:lineRule="auto"/>
        <w:jc w:val="left"/>
        <w:rPr>
          <w:rFonts w:asciiTheme="minorHAnsi" w:hAnsiTheme="minorHAnsi" w:cstheme="minorHAnsi"/>
          <w:b w:val="0"/>
        </w:rPr>
      </w:pPr>
      <w:r w:rsidRPr="0030042B">
        <w:rPr>
          <w:rFonts w:asciiTheme="minorHAnsi" w:hAnsiTheme="minorHAnsi" w:cstheme="minorHAnsi"/>
        </w:rPr>
        <w:t>Acknowledgements</w:t>
      </w:r>
      <w:r w:rsidR="00277FC6" w:rsidRPr="0030042B">
        <w:rPr>
          <w:rFonts w:asciiTheme="minorHAnsi" w:hAnsiTheme="minorHAnsi" w:cstheme="minorHAnsi"/>
          <w:b w:val="0"/>
        </w:rPr>
        <w:t xml:space="preserve"> </w:t>
      </w:r>
    </w:p>
    <w:p w:rsidR="00411DC2" w:rsidRPr="0030042B" w:rsidRDefault="00C42A36" w:rsidP="00A53054">
      <w:pPr>
        <w:pStyle w:val="Heading1"/>
        <w:spacing w:line="360" w:lineRule="auto"/>
        <w:ind w:firstLine="720"/>
        <w:jc w:val="both"/>
        <w:rPr>
          <w:rFonts w:asciiTheme="minorHAnsi" w:hAnsiTheme="minorHAnsi" w:cstheme="minorHAnsi"/>
          <w:b w:val="0"/>
          <w:bCs w:val="0"/>
        </w:rPr>
      </w:pPr>
      <w:r w:rsidRPr="009E11F7">
        <w:rPr>
          <w:rFonts w:asciiTheme="minorHAnsi" w:hAnsiTheme="minorHAnsi" w:cstheme="minorHAnsi"/>
          <w:b w:val="0"/>
          <w:bCs w:val="0"/>
        </w:rPr>
        <w:t xml:space="preserve">The authors are </w:t>
      </w:r>
      <w:r w:rsidR="00410E7B" w:rsidRPr="009E11F7">
        <w:rPr>
          <w:rFonts w:asciiTheme="minorHAnsi" w:hAnsiTheme="minorHAnsi" w:cstheme="minorHAnsi"/>
          <w:b w:val="0"/>
          <w:bCs w:val="0"/>
        </w:rPr>
        <w:t xml:space="preserve">thankful to Karanatak University Dharwad for all the facilities. They thank Dr. Harsh Hegde for valuable comments on this manuscript at various stages. DKM is </w:t>
      </w:r>
      <w:r w:rsidRPr="009E11F7">
        <w:rPr>
          <w:rFonts w:asciiTheme="minorHAnsi" w:hAnsiTheme="minorHAnsi" w:cstheme="minorHAnsi"/>
          <w:b w:val="0"/>
          <w:bCs w:val="0"/>
        </w:rPr>
        <w:t>gr</w:t>
      </w:r>
      <w:r w:rsidR="0076644B">
        <w:rPr>
          <w:rFonts w:asciiTheme="minorHAnsi" w:hAnsiTheme="minorHAnsi" w:cstheme="minorHAnsi"/>
          <w:b w:val="0"/>
          <w:bCs w:val="0"/>
        </w:rPr>
        <w:t>ate</w:t>
      </w:r>
      <w:r w:rsidRPr="009E11F7">
        <w:rPr>
          <w:rFonts w:asciiTheme="minorHAnsi" w:hAnsiTheme="minorHAnsi" w:cstheme="minorHAnsi"/>
          <w:b w:val="0"/>
          <w:bCs w:val="0"/>
        </w:rPr>
        <w:t xml:space="preserve">ful </w:t>
      </w:r>
      <w:r w:rsidR="00190C7A" w:rsidRPr="009E11F7">
        <w:rPr>
          <w:rFonts w:asciiTheme="minorHAnsi" w:hAnsiTheme="minorHAnsi" w:cstheme="minorHAnsi"/>
          <w:b w:val="0"/>
          <w:bCs w:val="0"/>
        </w:rPr>
        <w:t xml:space="preserve">to </w:t>
      </w:r>
      <w:r w:rsidR="00410E7B" w:rsidRPr="009E11F7">
        <w:rPr>
          <w:rFonts w:asciiTheme="minorHAnsi" w:hAnsiTheme="minorHAnsi" w:cstheme="minorHAnsi"/>
          <w:b w:val="0"/>
          <w:bCs w:val="0"/>
        </w:rPr>
        <w:t>Dr. T.V. Ramachandra</w:t>
      </w:r>
      <w:r w:rsidR="009E11F7" w:rsidRPr="009E11F7">
        <w:rPr>
          <w:rFonts w:asciiTheme="minorHAnsi" w:hAnsiTheme="minorHAnsi" w:cstheme="minorHAnsi"/>
          <w:b w:val="0"/>
          <w:bCs w:val="0"/>
        </w:rPr>
        <w:t xml:space="preserve">, Centre for Ecological Science (CES), Indian Institute of Science (IISc) Bangalore </w:t>
      </w:r>
      <w:r w:rsidR="00410E7B" w:rsidRPr="009E11F7">
        <w:rPr>
          <w:rFonts w:asciiTheme="minorHAnsi" w:hAnsiTheme="minorHAnsi" w:cstheme="minorHAnsi"/>
          <w:b w:val="0"/>
          <w:bCs w:val="0"/>
        </w:rPr>
        <w:t>for all the facilities and support and Dr. M.D. Subash Chandran</w:t>
      </w:r>
      <w:r w:rsidR="009E11F7" w:rsidRPr="009E11F7">
        <w:rPr>
          <w:rFonts w:asciiTheme="minorHAnsi" w:hAnsiTheme="minorHAnsi" w:cstheme="minorHAnsi"/>
          <w:b w:val="0"/>
          <w:bCs w:val="0"/>
        </w:rPr>
        <w:t>, CES, IISc.</w:t>
      </w:r>
      <w:r w:rsidR="00410E7B" w:rsidRPr="009E11F7">
        <w:rPr>
          <w:rFonts w:asciiTheme="minorHAnsi" w:hAnsiTheme="minorHAnsi" w:cstheme="minorHAnsi"/>
          <w:b w:val="0"/>
          <w:bCs w:val="0"/>
        </w:rPr>
        <w:t xml:space="preserve"> for the valuable guidance and encouragement. He is </w:t>
      </w:r>
      <w:r w:rsidRPr="009E11F7">
        <w:rPr>
          <w:rFonts w:asciiTheme="minorHAnsi" w:hAnsiTheme="minorHAnsi" w:cstheme="minorHAnsi"/>
          <w:b w:val="0"/>
          <w:bCs w:val="0"/>
        </w:rPr>
        <w:t>thank</w:t>
      </w:r>
      <w:r w:rsidR="00410E7B" w:rsidRPr="009E11F7">
        <w:rPr>
          <w:rFonts w:asciiTheme="minorHAnsi" w:hAnsiTheme="minorHAnsi" w:cstheme="minorHAnsi"/>
          <w:b w:val="0"/>
          <w:bCs w:val="0"/>
        </w:rPr>
        <w:t xml:space="preserve">ful to G.R. Rao, </w:t>
      </w:r>
      <w:r w:rsidRPr="009E11F7">
        <w:rPr>
          <w:rFonts w:asciiTheme="minorHAnsi" w:hAnsiTheme="minorHAnsi" w:cstheme="minorHAnsi"/>
          <w:b w:val="0"/>
          <w:bCs w:val="0"/>
        </w:rPr>
        <w:t>Sameer Ali,</w:t>
      </w:r>
      <w:r w:rsidR="00D341B4" w:rsidRPr="009E11F7">
        <w:rPr>
          <w:rFonts w:asciiTheme="minorHAnsi" w:hAnsiTheme="minorHAnsi" w:cstheme="minorHAnsi"/>
          <w:b w:val="0"/>
          <w:bCs w:val="0"/>
        </w:rPr>
        <w:t xml:space="preserve"> </w:t>
      </w:r>
      <w:r w:rsidR="00D92F32" w:rsidRPr="009E11F7">
        <w:rPr>
          <w:rFonts w:asciiTheme="minorHAnsi" w:hAnsiTheme="minorHAnsi" w:cstheme="minorHAnsi"/>
          <w:b w:val="0"/>
          <w:bCs w:val="0"/>
        </w:rPr>
        <w:t xml:space="preserve">Vishnu </w:t>
      </w:r>
      <w:r w:rsidRPr="009E11F7">
        <w:rPr>
          <w:rFonts w:asciiTheme="minorHAnsi" w:hAnsiTheme="minorHAnsi" w:cstheme="minorHAnsi"/>
          <w:b w:val="0"/>
          <w:bCs w:val="0"/>
        </w:rPr>
        <w:t xml:space="preserve">D. Mukri </w:t>
      </w:r>
      <w:r w:rsidR="009A5BFC" w:rsidRPr="009E11F7">
        <w:rPr>
          <w:rFonts w:asciiTheme="minorHAnsi" w:hAnsiTheme="minorHAnsi" w:cstheme="minorHAnsi"/>
          <w:b w:val="0"/>
          <w:bCs w:val="0"/>
        </w:rPr>
        <w:t xml:space="preserve">and Lakshminarayana for assistance during field </w:t>
      </w:r>
      <w:r w:rsidR="00D92F32" w:rsidRPr="009E11F7">
        <w:rPr>
          <w:rFonts w:asciiTheme="minorHAnsi" w:hAnsiTheme="minorHAnsi" w:cstheme="minorHAnsi"/>
          <w:b w:val="0"/>
          <w:bCs w:val="0"/>
        </w:rPr>
        <w:t>investigations</w:t>
      </w:r>
      <w:r w:rsidR="009E11F7" w:rsidRPr="009E11F7">
        <w:rPr>
          <w:rFonts w:asciiTheme="minorHAnsi" w:hAnsiTheme="minorHAnsi" w:cstheme="minorHAnsi"/>
          <w:b w:val="0"/>
          <w:bCs w:val="0"/>
        </w:rPr>
        <w:t>.</w:t>
      </w:r>
    </w:p>
    <w:p w:rsidR="00167467" w:rsidRPr="0030042B" w:rsidRDefault="00167467" w:rsidP="00A53054">
      <w:pPr>
        <w:spacing w:line="360" w:lineRule="auto"/>
        <w:ind w:firstLine="720"/>
        <w:jc w:val="both"/>
        <w:rPr>
          <w:rFonts w:asciiTheme="minorHAnsi" w:hAnsiTheme="minorHAnsi" w:cstheme="minorHAnsi"/>
        </w:rPr>
      </w:pPr>
    </w:p>
    <w:p w:rsidR="00BD5C4A" w:rsidRPr="0030042B" w:rsidRDefault="00BD5C4A" w:rsidP="00A53054">
      <w:pPr>
        <w:pStyle w:val="Heading1"/>
        <w:spacing w:line="360" w:lineRule="auto"/>
        <w:jc w:val="left"/>
        <w:rPr>
          <w:rFonts w:asciiTheme="minorHAnsi" w:hAnsiTheme="minorHAnsi" w:cstheme="minorHAnsi"/>
        </w:rPr>
      </w:pPr>
      <w:r w:rsidRPr="0030042B">
        <w:rPr>
          <w:rFonts w:asciiTheme="minorHAnsi" w:hAnsiTheme="minorHAnsi" w:cstheme="minorHAnsi"/>
        </w:rPr>
        <w:t>REFERENCE</w:t>
      </w:r>
      <w:r w:rsidR="009D1BEE" w:rsidRPr="0030042B">
        <w:rPr>
          <w:rFonts w:asciiTheme="minorHAnsi" w:hAnsiTheme="minorHAnsi" w:cstheme="minorHAnsi"/>
        </w:rPr>
        <w:t>S</w:t>
      </w:r>
    </w:p>
    <w:p w:rsidR="00E55962" w:rsidRDefault="00E55962" w:rsidP="00A53054">
      <w:pPr>
        <w:spacing w:line="360" w:lineRule="auto"/>
        <w:ind w:left="720" w:hanging="720"/>
        <w:rPr>
          <w:rFonts w:asciiTheme="minorHAnsi" w:hAnsiTheme="minorHAnsi" w:cstheme="minorHAnsi"/>
        </w:rPr>
      </w:pPr>
      <w:r w:rsidRPr="0030042B">
        <w:rPr>
          <w:rFonts w:asciiTheme="minorHAnsi" w:hAnsiTheme="minorHAnsi" w:cstheme="minorHAnsi"/>
          <w:b/>
        </w:rPr>
        <w:t xml:space="preserve">Marchese, C. </w:t>
      </w:r>
      <w:r w:rsidR="00714F49" w:rsidRPr="0030042B">
        <w:rPr>
          <w:rFonts w:asciiTheme="minorHAnsi" w:hAnsiTheme="minorHAnsi" w:cstheme="minorHAnsi"/>
          <w:b/>
        </w:rPr>
        <w:t>(</w:t>
      </w:r>
      <w:r w:rsidRPr="0030042B">
        <w:rPr>
          <w:rFonts w:asciiTheme="minorHAnsi" w:hAnsiTheme="minorHAnsi" w:cstheme="minorHAnsi"/>
          <w:b/>
        </w:rPr>
        <w:t>2015</w:t>
      </w:r>
      <w:r w:rsidR="00714F49" w:rsidRPr="0030042B">
        <w:rPr>
          <w:rFonts w:asciiTheme="minorHAnsi" w:hAnsiTheme="minorHAnsi" w:cstheme="minorHAnsi"/>
          <w:b/>
        </w:rPr>
        <w:t>)</w:t>
      </w:r>
      <w:r w:rsidRPr="0030042B">
        <w:rPr>
          <w:rFonts w:asciiTheme="minorHAnsi" w:hAnsiTheme="minorHAnsi" w:cstheme="minorHAnsi"/>
          <w:b/>
        </w:rPr>
        <w:t>.</w:t>
      </w:r>
      <w:r w:rsidRPr="0030042B">
        <w:rPr>
          <w:rFonts w:asciiTheme="minorHAnsi" w:hAnsiTheme="minorHAnsi" w:cstheme="minorHAnsi"/>
        </w:rPr>
        <w:t xml:space="preserve"> Biodiversity hotspots: A shortcut for a more complicated concept. </w:t>
      </w:r>
      <w:r w:rsidRPr="0030042B">
        <w:rPr>
          <w:rFonts w:asciiTheme="minorHAnsi" w:hAnsiTheme="minorHAnsi" w:cstheme="minorHAnsi"/>
          <w:i/>
        </w:rPr>
        <w:t>Global Ecology and Conservation</w:t>
      </w:r>
      <w:r w:rsidRPr="0030042B">
        <w:rPr>
          <w:rFonts w:asciiTheme="minorHAnsi" w:hAnsiTheme="minorHAnsi" w:cstheme="minorHAnsi"/>
        </w:rPr>
        <w:t xml:space="preserve"> 3:297–309</w:t>
      </w:r>
      <w:r w:rsidR="00714F49" w:rsidRPr="0030042B">
        <w:rPr>
          <w:rFonts w:asciiTheme="minorHAnsi" w:hAnsiTheme="minorHAnsi" w:cstheme="minorHAnsi"/>
        </w:rPr>
        <w:t xml:space="preserve">; </w:t>
      </w:r>
      <w:hyperlink r:id="rId11" w:history="1">
        <w:r w:rsidR="00CC6231" w:rsidRPr="00CC6231">
          <w:rPr>
            <w:rStyle w:val="Hyperlink"/>
            <w:rFonts w:asciiTheme="minorHAnsi" w:hAnsiTheme="minorHAnsi" w:cstheme="minorHAnsi"/>
          </w:rPr>
          <w:t>http://www.sciencedirect.com/science/article/pii/523519894140095x</w:t>
        </w:r>
      </w:hyperlink>
    </w:p>
    <w:p w:rsidR="00B456F5" w:rsidRPr="0030042B" w:rsidRDefault="00B456F5" w:rsidP="00A53054">
      <w:pPr>
        <w:spacing w:line="360" w:lineRule="auto"/>
        <w:ind w:left="720" w:hanging="720"/>
        <w:rPr>
          <w:rFonts w:asciiTheme="minorHAnsi" w:hAnsiTheme="minorHAnsi" w:cstheme="minorHAnsi"/>
        </w:rPr>
      </w:pPr>
      <w:r w:rsidRPr="0030042B">
        <w:rPr>
          <w:rStyle w:val="reference-text"/>
          <w:rFonts w:asciiTheme="minorHAnsi" w:hAnsiTheme="minorHAnsi" w:cstheme="minorHAnsi"/>
          <w:b/>
          <w:color w:val="252525"/>
          <w:shd w:val="clear" w:color="auto" w:fill="FFFFFF"/>
        </w:rPr>
        <w:t>Nayar, T.S., A.</w:t>
      </w:r>
      <w:r w:rsidR="00D734DA">
        <w:rPr>
          <w:rStyle w:val="reference-text"/>
          <w:rFonts w:asciiTheme="minorHAnsi" w:hAnsiTheme="minorHAnsi" w:cstheme="minorHAnsi"/>
          <w:b/>
          <w:color w:val="252525"/>
          <w:shd w:val="clear" w:color="auto" w:fill="FFFFFF"/>
        </w:rPr>
        <w:t xml:space="preserve"> </w:t>
      </w:r>
      <w:r w:rsidRPr="0030042B">
        <w:rPr>
          <w:rStyle w:val="reference-text"/>
          <w:rFonts w:asciiTheme="minorHAnsi" w:hAnsiTheme="minorHAnsi" w:cstheme="minorHAnsi"/>
          <w:b/>
          <w:color w:val="252525"/>
          <w:shd w:val="clear" w:color="auto" w:fill="FFFFFF"/>
        </w:rPr>
        <w:t>R</w:t>
      </w:r>
      <w:r w:rsidR="00D734DA">
        <w:rPr>
          <w:rStyle w:val="reference-text"/>
          <w:rFonts w:asciiTheme="minorHAnsi" w:hAnsiTheme="minorHAnsi" w:cstheme="minorHAnsi"/>
          <w:b/>
          <w:color w:val="252525"/>
          <w:shd w:val="clear" w:color="auto" w:fill="FFFFFF"/>
        </w:rPr>
        <w:t xml:space="preserve">. </w:t>
      </w:r>
      <w:r w:rsidRPr="0030042B">
        <w:rPr>
          <w:rStyle w:val="reference-text"/>
          <w:rFonts w:asciiTheme="minorHAnsi" w:hAnsiTheme="minorHAnsi" w:cstheme="minorHAnsi"/>
          <w:b/>
          <w:color w:val="252525"/>
          <w:shd w:val="clear" w:color="auto" w:fill="FFFFFF"/>
        </w:rPr>
        <w:t>Beegam &amp; M. Sibi. (2014).</w:t>
      </w:r>
      <w:r w:rsidRPr="0030042B">
        <w:rPr>
          <w:rStyle w:val="reference-text"/>
          <w:rFonts w:asciiTheme="minorHAnsi" w:hAnsiTheme="minorHAnsi" w:cstheme="minorHAnsi"/>
          <w:color w:val="252525"/>
          <w:shd w:val="clear" w:color="auto" w:fill="FFFFFF"/>
        </w:rPr>
        <w:t xml:space="preserve"> </w:t>
      </w:r>
      <w:r w:rsidRPr="0030042B">
        <w:rPr>
          <w:rStyle w:val="reference-text"/>
          <w:rFonts w:asciiTheme="minorHAnsi" w:hAnsiTheme="minorHAnsi" w:cstheme="minorHAnsi"/>
          <w:i/>
          <w:color w:val="252525"/>
          <w:shd w:val="clear" w:color="auto" w:fill="FFFFFF"/>
        </w:rPr>
        <w:t>Flowering Plants of the Western Ghats, India</w:t>
      </w:r>
      <w:r w:rsidRPr="0030042B">
        <w:rPr>
          <w:rStyle w:val="reference-text"/>
          <w:rFonts w:asciiTheme="minorHAnsi" w:hAnsiTheme="minorHAnsi" w:cstheme="minorHAnsi"/>
          <w:color w:val="252525"/>
          <w:shd w:val="clear" w:color="auto" w:fill="FFFFFF"/>
        </w:rPr>
        <w:t xml:space="preserve">, </w:t>
      </w:r>
      <w:r w:rsidRPr="0030042B">
        <w:rPr>
          <w:rStyle w:val="reference-text"/>
          <w:rFonts w:asciiTheme="minorHAnsi" w:hAnsiTheme="minorHAnsi" w:cstheme="minorHAnsi"/>
          <w:i/>
          <w:color w:val="252525"/>
          <w:shd w:val="clear" w:color="auto" w:fill="FFFFFF"/>
        </w:rPr>
        <w:t>Vol. 1 &amp; 2.</w:t>
      </w:r>
      <w:r w:rsidRPr="0030042B">
        <w:rPr>
          <w:rStyle w:val="reference-text"/>
          <w:rFonts w:asciiTheme="minorHAnsi" w:hAnsiTheme="minorHAnsi" w:cstheme="minorHAnsi"/>
          <w:color w:val="252525"/>
          <w:shd w:val="clear" w:color="auto" w:fill="FFFFFF"/>
        </w:rPr>
        <w:t xml:space="preserve"> Jawaharlal Nehru Tropical Botanic Garden and Research Institute, Palode, Th</w:t>
      </w:r>
      <w:r w:rsidR="00D734DA">
        <w:rPr>
          <w:rStyle w:val="reference-text"/>
          <w:rFonts w:asciiTheme="minorHAnsi" w:hAnsiTheme="minorHAnsi" w:cstheme="minorHAnsi"/>
          <w:color w:val="252525"/>
          <w:shd w:val="clear" w:color="auto" w:fill="FFFFFF"/>
        </w:rPr>
        <w:t>iruvananthapuram, Kerala, India,</w:t>
      </w:r>
      <w:r w:rsidRPr="0030042B">
        <w:rPr>
          <w:rStyle w:val="reference-text"/>
          <w:rFonts w:asciiTheme="minorHAnsi" w:hAnsiTheme="minorHAnsi" w:cstheme="minorHAnsi"/>
          <w:color w:val="252525"/>
          <w:shd w:val="clear" w:color="auto" w:fill="FFFFFF"/>
        </w:rPr>
        <w:t xml:space="preserve"> 1700</w:t>
      </w:r>
      <w:r w:rsidR="00D734DA" w:rsidRPr="00D734DA">
        <w:rPr>
          <w:rStyle w:val="reference-text"/>
          <w:rFonts w:asciiTheme="minorHAnsi" w:hAnsiTheme="minorHAnsi" w:cstheme="minorHAnsi"/>
          <w:color w:val="252525"/>
          <w:shd w:val="clear" w:color="auto" w:fill="FFFFFF"/>
        </w:rPr>
        <w:t xml:space="preserve"> </w:t>
      </w:r>
      <w:r w:rsidR="00D734DA" w:rsidRPr="0030042B">
        <w:rPr>
          <w:rStyle w:val="reference-text"/>
          <w:rFonts w:asciiTheme="minorHAnsi" w:hAnsiTheme="minorHAnsi" w:cstheme="minorHAnsi"/>
          <w:color w:val="252525"/>
          <w:shd w:val="clear" w:color="auto" w:fill="FFFFFF"/>
        </w:rPr>
        <w:t>pp.</w:t>
      </w:r>
    </w:p>
    <w:p w:rsidR="009B222D" w:rsidRPr="0030042B" w:rsidRDefault="009B222D" w:rsidP="00A53054">
      <w:pPr>
        <w:spacing w:line="360" w:lineRule="auto"/>
        <w:ind w:left="720" w:hanging="720"/>
        <w:rPr>
          <w:rFonts w:asciiTheme="minorHAnsi" w:hAnsiTheme="minorHAnsi" w:cstheme="minorHAnsi"/>
        </w:rPr>
      </w:pPr>
      <w:r w:rsidRPr="0030042B">
        <w:rPr>
          <w:rFonts w:asciiTheme="minorHAnsi" w:hAnsiTheme="minorHAnsi" w:cstheme="minorHAnsi"/>
          <w:b/>
        </w:rPr>
        <w:t>Ramesh</w:t>
      </w:r>
      <w:r w:rsidR="00F930F8" w:rsidRPr="0030042B">
        <w:rPr>
          <w:rFonts w:asciiTheme="minorHAnsi" w:hAnsiTheme="minorHAnsi" w:cstheme="minorHAnsi"/>
          <w:b/>
        </w:rPr>
        <w:t>,</w:t>
      </w:r>
      <w:r w:rsidRPr="0030042B">
        <w:rPr>
          <w:rFonts w:asciiTheme="minorHAnsi" w:hAnsiTheme="minorHAnsi" w:cstheme="minorHAnsi"/>
          <w:b/>
        </w:rPr>
        <w:t xml:space="preserve"> B.R.</w:t>
      </w:r>
      <w:r w:rsidR="00FA1F00" w:rsidRPr="0030042B">
        <w:rPr>
          <w:rFonts w:asciiTheme="minorHAnsi" w:hAnsiTheme="minorHAnsi" w:cstheme="minorHAnsi"/>
          <w:b/>
        </w:rPr>
        <w:t xml:space="preserve"> </w:t>
      </w:r>
      <w:r w:rsidR="0080015B" w:rsidRPr="0030042B">
        <w:rPr>
          <w:rFonts w:asciiTheme="minorHAnsi" w:hAnsiTheme="minorHAnsi" w:cstheme="minorHAnsi"/>
          <w:b/>
        </w:rPr>
        <w:t>(</w:t>
      </w:r>
      <w:r w:rsidR="00FA1F00" w:rsidRPr="0030042B">
        <w:rPr>
          <w:rFonts w:asciiTheme="minorHAnsi" w:hAnsiTheme="minorHAnsi" w:cstheme="minorHAnsi"/>
          <w:b/>
        </w:rPr>
        <w:t>2001</w:t>
      </w:r>
      <w:r w:rsidR="0080015B" w:rsidRPr="0030042B">
        <w:rPr>
          <w:rFonts w:asciiTheme="minorHAnsi" w:hAnsiTheme="minorHAnsi" w:cstheme="minorHAnsi"/>
          <w:b/>
        </w:rPr>
        <w:t>)</w:t>
      </w:r>
      <w:r w:rsidR="00FA1F00" w:rsidRPr="0030042B">
        <w:rPr>
          <w:rFonts w:asciiTheme="minorHAnsi" w:hAnsiTheme="minorHAnsi" w:cstheme="minorHAnsi"/>
          <w:b/>
        </w:rPr>
        <w:t>.</w:t>
      </w:r>
      <w:r w:rsidRPr="0030042B">
        <w:rPr>
          <w:rFonts w:asciiTheme="minorHAnsi" w:hAnsiTheme="minorHAnsi" w:cstheme="minorHAnsi"/>
        </w:rPr>
        <w:t xml:space="preserve"> Patterns of richness and endemism of arborescent species in the evergreen forests of the Western Ghats, India. </w:t>
      </w:r>
      <w:r w:rsidR="00713F2A" w:rsidRPr="0030042B">
        <w:rPr>
          <w:rFonts w:asciiTheme="minorHAnsi" w:hAnsiTheme="minorHAnsi" w:cstheme="minorHAnsi"/>
        </w:rPr>
        <w:t>In Proceedings of</w:t>
      </w:r>
      <w:r w:rsidR="00714F49" w:rsidRPr="0030042B">
        <w:rPr>
          <w:rFonts w:asciiTheme="minorHAnsi" w:hAnsiTheme="minorHAnsi" w:cstheme="minorHAnsi"/>
        </w:rPr>
        <w:t xml:space="preserve"> </w:t>
      </w:r>
      <w:r w:rsidR="00713F2A" w:rsidRPr="0030042B">
        <w:rPr>
          <w:rFonts w:asciiTheme="minorHAnsi" w:hAnsiTheme="minorHAnsi" w:cstheme="minorHAnsi"/>
        </w:rPr>
        <w:t xml:space="preserve">International Conference on </w:t>
      </w:r>
      <w:r w:rsidRPr="0030042B">
        <w:rPr>
          <w:rFonts w:asciiTheme="minorHAnsi" w:hAnsiTheme="minorHAnsi" w:cstheme="minorHAnsi"/>
        </w:rPr>
        <w:t xml:space="preserve">Tropical ecosystems: Structure, Diversity and Human Welfare. </w:t>
      </w:r>
      <w:r w:rsidR="00713F2A" w:rsidRPr="0030042B">
        <w:rPr>
          <w:rFonts w:asciiTheme="minorHAnsi" w:hAnsiTheme="minorHAnsi" w:cstheme="minorHAnsi"/>
        </w:rPr>
        <w:t>(eds</w:t>
      </w:r>
      <w:r w:rsidRPr="0030042B">
        <w:rPr>
          <w:rFonts w:asciiTheme="minorHAnsi" w:hAnsiTheme="minorHAnsi" w:cstheme="minorHAnsi"/>
        </w:rPr>
        <w:t xml:space="preserve">. </w:t>
      </w:r>
      <w:r w:rsidR="00713F2A" w:rsidRPr="0030042B">
        <w:rPr>
          <w:rFonts w:asciiTheme="minorHAnsi" w:hAnsiTheme="minorHAnsi" w:cstheme="minorHAnsi"/>
        </w:rPr>
        <w:t>Ganeshaiah,</w:t>
      </w:r>
      <w:r w:rsidR="00D734DA">
        <w:rPr>
          <w:rFonts w:asciiTheme="minorHAnsi" w:hAnsiTheme="minorHAnsi" w:cstheme="minorHAnsi"/>
        </w:rPr>
        <w:t xml:space="preserve"> </w:t>
      </w:r>
      <w:r w:rsidR="00713F2A" w:rsidRPr="0030042B">
        <w:rPr>
          <w:rFonts w:asciiTheme="minorHAnsi" w:hAnsiTheme="minorHAnsi" w:cstheme="minorHAnsi"/>
        </w:rPr>
        <w:t>K</w:t>
      </w:r>
      <w:r w:rsidRPr="0030042B">
        <w:rPr>
          <w:rFonts w:asciiTheme="minorHAnsi" w:hAnsiTheme="minorHAnsi" w:cstheme="minorHAnsi"/>
        </w:rPr>
        <w:t>.N.</w:t>
      </w:r>
      <w:r w:rsidR="00713F2A" w:rsidRPr="0030042B">
        <w:rPr>
          <w:rFonts w:asciiTheme="minorHAnsi" w:hAnsiTheme="minorHAnsi" w:cstheme="minorHAnsi"/>
        </w:rPr>
        <w:t xml:space="preserve">, </w:t>
      </w:r>
      <w:r w:rsidRPr="0030042B">
        <w:rPr>
          <w:rFonts w:asciiTheme="minorHAnsi" w:hAnsiTheme="minorHAnsi" w:cstheme="minorHAnsi"/>
        </w:rPr>
        <w:t xml:space="preserve"> </w:t>
      </w:r>
      <w:r w:rsidR="00713F2A" w:rsidRPr="0030042B">
        <w:rPr>
          <w:rFonts w:asciiTheme="minorHAnsi" w:hAnsiTheme="minorHAnsi" w:cstheme="minorHAnsi"/>
        </w:rPr>
        <w:t xml:space="preserve">Uma Shaanker, </w:t>
      </w:r>
      <w:r w:rsidRPr="0030042B">
        <w:rPr>
          <w:rFonts w:asciiTheme="minorHAnsi" w:hAnsiTheme="minorHAnsi" w:cstheme="minorHAnsi"/>
        </w:rPr>
        <w:t xml:space="preserve">R. and </w:t>
      </w:r>
      <w:r w:rsidR="00713F2A" w:rsidRPr="0030042B">
        <w:rPr>
          <w:rFonts w:asciiTheme="minorHAnsi" w:hAnsiTheme="minorHAnsi" w:cstheme="minorHAnsi"/>
        </w:rPr>
        <w:t xml:space="preserve">Bawa, </w:t>
      </w:r>
      <w:r w:rsidRPr="0030042B">
        <w:rPr>
          <w:rFonts w:asciiTheme="minorHAnsi" w:hAnsiTheme="minorHAnsi" w:cstheme="minorHAnsi"/>
        </w:rPr>
        <w:t>K.S.</w:t>
      </w:r>
      <w:r w:rsidR="00713F2A" w:rsidRPr="0030042B">
        <w:rPr>
          <w:rFonts w:asciiTheme="minorHAnsi" w:hAnsiTheme="minorHAnsi" w:cstheme="minorHAnsi"/>
        </w:rPr>
        <w:t>),</w:t>
      </w:r>
      <w:r w:rsidRPr="0030042B">
        <w:rPr>
          <w:rFonts w:asciiTheme="minorHAnsi" w:hAnsiTheme="minorHAnsi" w:cstheme="minorHAnsi"/>
        </w:rPr>
        <w:t xml:space="preserve"> Oxford-IBH, New Delhi.</w:t>
      </w:r>
      <w:r w:rsidR="00F930F8" w:rsidRPr="0030042B">
        <w:rPr>
          <w:rFonts w:asciiTheme="minorHAnsi" w:hAnsiTheme="minorHAnsi" w:cstheme="minorHAnsi"/>
        </w:rPr>
        <w:t xml:space="preserve"> </w:t>
      </w:r>
      <w:r w:rsidRPr="0030042B">
        <w:rPr>
          <w:rFonts w:asciiTheme="minorHAnsi" w:hAnsiTheme="minorHAnsi" w:cstheme="minorHAnsi"/>
        </w:rPr>
        <w:t>539-5</w:t>
      </w:r>
      <w:r w:rsidR="00713F2A" w:rsidRPr="0030042B">
        <w:rPr>
          <w:rFonts w:asciiTheme="minorHAnsi" w:hAnsiTheme="minorHAnsi" w:cstheme="minorHAnsi"/>
        </w:rPr>
        <w:t>4</w:t>
      </w:r>
      <w:r w:rsidRPr="0030042B">
        <w:rPr>
          <w:rFonts w:asciiTheme="minorHAnsi" w:hAnsiTheme="minorHAnsi" w:cstheme="minorHAnsi"/>
        </w:rPr>
        <w:t>4.</w:t>
      </w:r>
    </w:p>
    <w:p w:rsidR="00F02675" w:rsidRPr="0030042B" w:rsidRDefault="00F02675" w:rsidP="00A53054">
      <w:pPr>
        <w:spacing w:line="360" w:lineRule="auto"/>
        <w:ind w:left="720" w:hanging="720"/>
        <w:jc w:val="both"/>
        <w:rPr>
          <w:rFonts w:asciiTheme="minorHAnsi" w:hAnsiTheme="minorHAnsi" w:cstheme="minorHAnsi"/>
        </w:rPr>
      </w:pPr>
      <w:r w:rsidRPr="0030042B">
        <w:rPr>
          <w:rFonts w:asciiTheme="minorHAnsi" w:hAnsiTheme="minorHAnsi" w:cstheme="minorHAnsi"/>
          <w:b/>
        </w:rPr>
        <w:t>Pascal, J.P.</w:t>
      </w:r>
      <w:r w:rsidR="00FA1F00" w:rsidRPr="0030042B">
        <w:rPr>
          <w:rFonts w:asciiTheme="minorHAnsi" w:hAnsiTheme="minorHAnsi" w:cstheme="minorHAnsi"/>
          <w:b/>
        </w:rPr>
        <w:t xml:space="preserve"> </w:t>
      </w:r>
      <w:r w:rsidR="0080015B" w:rsidRPr="0030042B">
        <w:rPr>
          <w:rFonts w:asciiTheme="minorHAnsi" w:hAnsiTheme="minorHAnsi" w:cstheme="minorHAnsi"/>
          <w:b/>
        </w:rPr>
        <w:t>(</w:t>
      </w:r>
      <w:r w:rsidR="00FA1F00" w:rsidRPr="0030042B">
        <w:rPr>
          <w:rFonts w:asciiTheme="minorHAnsi" w:hAnsiTheme="minorHAnsi" w:cstheme="minorHAnsi"/>
          <w:b/>
        </w:rPr>
        <w:t>1988</w:t>
      </w:r>
      <w:r w:rsidR="0080015B" w:rsidRPr="0030042B">
        <w:rPr>
          <w:rFonts w:asciiTheme="minorHAnsi" w:hAnsiTheme="minorHAnsi" w:cstheme="minorHAnsi"/>
          <w:b/>
        </w:rPr>
        <w:t>)</w:t>
      </w:r>
      <w:r w:rsidR="00FA1F00" w:rsidRPr="0030042B">
        <w:rPr>
          <w:rFonts w:asciiTheme="minorHAnsi" w:hAnsiTheme="minorHAnsi" w:cstheme="minorHAnsi"/>
          <w:b/>
        </w:rPr>
        <w:t>.</w:t>
      </w:r>
      <w:r w:rsidRPr="0030042B">
        <w:rPr>
          <w:rFonts w:asciiTheme="minorHAnsi" w:hAnsiTheme="minorHAnsi" w:cstheme="minorHAnsi"/>
          <w:b/>
        </w:rPr>
        <w:t xml:space="preserve"> </w:t>
      </w:r>
      <w:r w:rsidRPr="0030042B">
        <w:rPr>
          <w:rFonts w:asciiTheme="minorHAnsi" w:hAnsiTheme="minorHAnsi" w:cstheme="minorHAnsi"/>
          <w:i/>
        </w:rPr>
        <w:t>Wet evergreen forests of the Western Ghats of India</w:t>
      </w:r>
      <w:r w:rsidR="0080015B" w:rsidRPr="0030042B">
        <w:rPr>
          <w:rFonts w:asciiTheme="minorHAnsi" w:hAnsiTheme="minorHAnsi" w:cstheme="minorHAnsi"/>
        </w:rPr>
        <w:t>.</w:t>
      </w:r>
      <w:r w:rsidRPr="0030042B">
        <w:rPr>
          <w:rFonts w:asciiTheme="minorHAnsi" w:hAnsiTheme="minorHAnsi" w:cstheme="minorHAnsi"/>
        </w:rPr>
        <w:t xml:space="preserve"> </w:t>
      </w:r>
      <w:r w:rsidR="00D734DA">
        <w:rPr>
          <w:rFonts w:asciiTheme="minorHAnsi" w:hAnsiTheme="minorHAnsi" w:cstheme="minorHAnsi"/>
        </w:rPr>
        <w:t xml:space="preserve">Ecology, Structure, Floristic Composition and Succession, </w:t>
      </w:r>
      <w:r w:rsidRPr="0030042B">
        <w:rPr>
          <w:rFonts w:asciiTheme="minorHAnsi" w:hAnsiTheme="minorHAnsi" w:cstheme="minorHAnsi"/>
        </w:rPr>
        <w:t>French Institute, Pondicherry</w:t>
      </w:r>
      <w:r w:rsidR="00D734DA">
        <w:rPr>
          <w:rFonts w:asciiTheme="minorHAnsi" w:hAnsiTheme="minorHAnsi" w:cstheme="minorHAnsi"/>
        </w:rPr>
        <w:t>,</w:t>
      </w:r>
      <w:r w:rsidR="0080015B" w:rsidRPr="0030042B">
        <w:rPr>
          <w:rFonts w:asciiTheme="minorHAnsi" w:hAnsiTheme="minorHAnsi" w:cstheme="minorHAnsi"/>
        </w:rPr>
        <w:t xml:space="preserve"> </w:t>
      </w:r>
      <w:r w:rsidR="00D734DA" w:rsidRPr="00D734DA">
        <w:rPr>
          <w:rFonts w:asciiTheme="minorHAnsi" w:hAnsiTheme="minorHAnsi" w:cstheme="minorHAnsi"/>
        </w:rPr>
        <w:t>345p</w:t>
      </w:r>
      <w:r w:rsidR="0080015B" w:rsidRPr="00D734DA">
        <w:rPr>
          <w:rFonts w:asciiTheme="minorHAnsi" w:hAnsiTheme="minorHAnsi" w:cstheme="minorHAnsi"/>
        </w:rPr>
        <w:t>p</w:t>
      </w:r>
      <w:r w:rsidRPr="00D734DA">
        <w:rPr>
          <w:rFonts w:asciiTheme="minorHAnsi" w:hAnsiTheme="minorHAnsi" w:cstheme="minorHAnsi"/>
        </w:rPr>
        <w:t>.</w:t>
      </w:r>
    </w:p>
    <w:p w:rsidR="00F02675" w:rsidRPr="0030042B" w:rsidRDefault="00F02675" w:rsidP="00A53054">
      <w:pPr>
        <w:spacing w:line="360" w:lineRule="auto"/>
        <w:ind w:left="720" w:hanging="720"/>
        <w:rPr>
          <w:rFonts w:asciiTheme="minorHAnsi" w:hAnsiTheme="minorHAnsi" w:cstheme="minorHAnsi"/>
        </w:rPr>
      </w:pPr>
    </w:p>
    <w:p w:rsidR="009B222D" w:rsidRPr="0030042B" w:rsidRDefault="009B222D" w:rsidP="00A53054">
      <w:pPr>
        <w:spacing w:line="360" w:lineRule="auto"/>
        <w:ind w:left="720" w:hanging="720"/>
        <w:rPr>
          <w:rFonts w:asciiTheme="minorHAnsi" w:hAnsiTheme="minorHAnsi" w:cstheme="minorHAnsi"/>
        </w:rPr>
      </w:pPr>
      <w:r w:rsidRPr="0030042B">
        <w:rPr>
          <w:rFonts w:asciiTheme="minorHAnsi" w:hAnsiTheme="minorHAnsi" w:cstheme="minorHAnsi"/>
          <w:b/>
        </w:rPr>
        <w:t>Nayar</w:t>
      </w:r>
      <w:r w:rsidR="00F930F8" w:rsidRPr="0030042B">
        <w:rPr>
          <w:rFonts w:asciiTheme="minorHAnsi" w:hAnsiTheme="minorHAnsi" w:cstheme="minorHAnsi"/>
          <w:b/>
        </w:rPr>
        <w:t>,</w:t>
      </w:r>
      <w:r w:rsidRPr="0030042B">
        <w:rPr>
          <w:rFonts w:asciiTheme="minorHAnsi" w:hAnsiTheme="minorHAnsi" w:cstheme="minorHAnsi"/>
          <w:b/>
        </w:rPr>
        <w:t xml:space="preserve"> M.P.</w:t>
      </w:r>
      <w:r w:rsidR="00FA1F00" w:rsidRPr="0030042B">
        <w:rPr>
          <w:rFonts w:asciiTheme="minorHAnsi" w:hAnsiTheme="minorHAnsi" w:cstheme="minorHAnsi"/>
          <w:b/>
        </w:rPr>
        <w:t xml:space="preserve"> </w:t>
      </w:r>
      <w:r w:rsidR="00D734DA">
        <w:rPr>
          <w:rFonts w:asciiTheme="minorHAnsi" w:hAnsiTheme="minorHAnsi" w:cstheme="minorHAnsi"/>
          <w:b/>
        </w:rPr>
        <w:t>(</w:t>
      </w:r>
      <w:r w:rsidR="00FA1F00" w:rsidRPr="0030042B">
        <w:rPr>
          <w:rFonts w:asciiTheme="minorHAnsi" w:hAnsiTheme="minorHAnsi" w:cstheme="minorHAnsi"/>
          <w:b/>
        </w:rPr>
        <w:t>1996</w:t>
      </w:r>
      <w:r w:rsidR="00D734DA">
        <w:rPr>
          <w:rFonts w:asciiTheme="minorHAnsi" w:hAnsiTheme="minorHAnsi" w:cstheme="minorHAnsi"/>
          <w:b/>
        </w:rPr>
        <w:t>)</w:t>
      </w:r>
      <w:r w:rsidR="00FA1F00" w:rsidRPr="0030042B">
        <w:rPr>
          <w:rFonts w:asciiTheme="minorHAnsi" w:hAnsiTheme="minorHAnsi" w:cstheme="minorHAnsi"/>
          <w:b/>
        </w:rPr>
        <w:t>.</w:t>
      </w:r>
      <w:r w:rsidRPr="0030042B">
        <w:rPr>
          <w:rFonts w:asciiTheme="minorHAnsi" w:hAnsiTheme="minorHAnsi" w:cstheme="minorHAnsi"/>
        </w:rPr>
        <w:t xml:space="preserve"> </w:t>
      </w:r>
      <w:r w:rsidRPr="0030042B">
        <w:rPr>
          <w:rFonts w:asciiTheme="minorHAnsi" w:hAnsiTheme="minorHAnsi" w:cstheme="minorHAnsi"/>
          <w:i/>
        </w:rPr>
        <w:t>‘Hot Spots’ of Endemic Plants of India, Nepal and Bhutan</w:t>
      </w:r>
      <w:r w:rsidR="0080015B" w:rsidRPr="0030042B">
        <w:rPr>
          <w:rFonts w:asciiTheme="minorHAnsi" w:hAnsiTheme="minorHAnsi" w:cstheme="minorHAnsi"/>
          <w:i/>
        </w:rPr>
        <w:t>.</w:t>
      </w:r>
      <w:r w:rsidR="00F930F8" w:rsidRPr="0030042B">
        <w:rPr>
          <w:rFonts w:asciiTheme="minorHAnsi" w:hAnsiTheme="minorHAnsi" w:cstheme="minorHAnsi"/>
        </w:rPr>
        <w:t xml:space="preserve"> </w:t>
      </w:r>
      <w:r w:rsidRPr="0030042B">
        <w:rPr>
          <w:rFonts w:asciiTheme="minorHAnsi" w:hAnsiTheme="minorHAnsi" w:cstheme="minorHAnsi"/>
        </w:rPr>
        <w:t>Tropical Botanical Research Institute, Thiruvanathapuram</w:t>
      </w:r>
      <w:r w:rsidR="0080015B" w:rsidRPr="0030042B">
        <w:rPr>
          <w:rFonts w:asciiTheme="minorHAnsi" w:hAnsiTheme="minorHAnsi" w:cstheme="minorHAnsi"/>
        </w:rPr>
        <w:t xml:space="preserve">, </w:t>
      </w:r>
      <w:r w:rsidR="00D734DA" w:rsidRPr="00D734DA">
        <w:rPr>
          <w:rFonts w:asciiTheme="minorHAnsi" w:hAnsiTheme="minorHAnsi" w:cstheme="minorHAnsi"/>
        </w:rPr>
        <w:t>252</w:t>
      </w:r>
      <w:r w:rsidR="0080015B" w:rsidRPr="00D734DA">
        <w:rPr>
          <w:rFonts w:asciiTheme="minorHAnsi" w:hAnsiTheme="minorHAnsi" w:cstheme="minorHAnsi"/>
        </w:rPr>
        <w:t>pp</w:t>
      </w:r>
      <w:r w:rsidRPr="00D734DA">
        <w:rPr>
          <w:rFonts w:asciiTheme="minorHAnsi" w:hAnsiTheme="minorHAnsi" w:cstheme="minorHAnsi"/>
        </w:rPr>
        <w:t>.</w:t>
      </w:r>
    </w:p>
    <w:p w:rsidR="009B222D" w:rsidRPr="0030042B" w:rsidRDefault="009B222D" w:rsidP="00A53054">
      <w:pPr>
        <w:spacing w:line="360" w:lineRule="auto"/>
        <w:ind w:left="720" w:hanging="720"/>
        <w:rPr>
          <w:rFonts w:asciiTheme="minorHAnsi" w:hAnsiTheme="minorHAnsi" w:cstheme="minorHAnsi"/>
        </w:rPr>
      </w:pPr>
      <w:r w:rsidRPr="00D734DA">
        <w:rPr>
          <w:rFonts w:asciiTheme="minorHAnsi" w:hAnsiTheme="minorHAnsi" w:cstheme="minorHAnsi"/>
          <w:b/>
        </w:rPr>
        <w:lastRenderedPageBreak/>
        <w:t>Nay</w:t>
      </w:r>
      <w:r w:rsidR="00D734DA" w:rsidRPr="00D734DA">
        <w:rPr>
          <w:rFonts w:asciiTheme="minorHAnsi" w:hAnsiTheme="minorHAnsi" w:cstheme="minorHAnsi"/>
          <w:b/>
        </w:rPr>
        <w:t>a</w:t>
      </w:r>
      <w:r w:rsidRPr="00D734DA">
        <w:rPr>
          <w:rFonts w:asciiTheme="minorHAnsi" w:hAnsiTheme="minorHAnsi" w:cstheme="minorHAnsi"/>
          <w:b/>
        </w:rPr>
        <w:t>r</w:t>
      </w:r>
      <w:r w:rsidR="00F930F8" w:rsidRPr="00D734DA">
        <w:rPr>
          <w:rFonts w:asciiTheme="minorHAnsi" w:hAnsiTheme="minorHAnsi" w:cstheme="minorHAnsi"/>
          <w:b/>
        </w:rPr>
        <w:t>,</w:t>
      </w:r>
      <w:r w:rsidRPr="00D734DA">
        <w:rPr>
          <w:rFonts w:asciiTheme="minorHAnsi" w:hAnsiTheme="minorHAnsi" w:cstheme="minorHAnsi"/>
          <w:b/>
        </w:rPr>
        <w:t xml:space="preserve"> M.P. </w:t>
      </w:r>
      <w:r w:rsidR="0080015B" w:rsidRPr="00D734DA">
        <w:rPr>
          <w:rFonts w:asciiTheme="minorHAnsi" w:hAnsiTheme="minorHAnsi" w:cstheme="minorHAnsi"/>
          <w:b/>
        </w:rPr>
        <w:t>&amp; A.</w:t>
      </w:r>
      <w:r w:rsidR="00D734DA" w:rsidRPr="00D734DA">
        <w:rPr>
          <w:rFonts w:asciiTheme="minorHAnsi" w:hAnsiTheme="minorHAnsi" w:cstheme="minorHAnsi"/>
          <w:b/>
        </w:rPr>
        <w:t>R</w:t>
      </w:r>
      <w:r w:rsidR="0080015B" w:rsidRPr="00D734DA">
        <w:rPr>
          <w:rFonts w:asciiTheme="minorHAnsi" w:hAnsiTheme="minorHAnsi" w:cstheme="minorHAnsi"/>
          <w:b/>
        </w:rPr>
        <w:t xml:space="preserve">.K. </w:t>
      </w:r>
      <w:r w:rsidRPr="00D734DA">
        <w:rPr>
          <w:rFonts w:asciiTheme="minorHAnsi" w:hAnsiTheme="minorHAnsi" w:cstheme="minorHAnsi"/>
          <w:b/>
        </w:rPr>
        <w:t xml:space="preserve">Sastry </w:t>
      </w:r>
      <w:r w:rsidR="00DC353A" w:rsidRPr="00D734DA">
        <w:rPr>
          <w:rFonts w:asciiTheme="minorHAnsi" w:hAnsiTheme="minorHAnsi" w:cstheme="minorHAnsi"/>
          <w:b/>
        </w:rPr>
        <w:t>(</w:t>
      </w:r>
      <w:r w:rsidR="00FA1F00" w:rsidRPr="00D734DA">
        <w:rPr>
          <w:rFonts w:asciiTheme="minorHAnsi" w:hAnsiTheme="minorHAnsi" w:cstheme="minorHAnsi"/>
          <w:b/>
        </w:rPr>
        <w:t>1987</w:t>
      </w:r>
      <w:r w:rsidR="00D734DA" w:rsidRPr="00D734DA">
        <w:rPr>
          <w:rFonts w:asciiTheme="minorHAnsi" w:hAnsiTheme="minorHAnsi" w:cstheme="minorHAnsi"/>
          <w:b/>
        </w:rPr>
        <w:t xml:space="preserve">, 1988, </w:t>
      </w:r>
      <w:r w:rsidR="00FA1F00" w:rsidRPr="00D734DA">
        <w:rPr>
          <w:rFonts w:asciiTheme="minorHAnsi" w:hAnsiTheme="minorHAnsi" w:cstheme="minorHAnsi"/>
          <w:b/>
        </w:rPr>
        <w:t>1990</w:t>
      </w:r>
      <w:r w:rsidR="00DC353A" w:rsidRPr="00D734DA">
        <w:rPr>
          <w:rFonts w:asciiTheme="minorHAnsi" w:hAnsiTheme="minorHAnsi" w:cstheme="minorHAnsi"/>
          <w:b/>
        </w:rPr>
        <w:t>)</w:t>
      </w:r>
      <w:r w:rsidR="00FA1F00" w:rsidRPr="00D734DA">
        <w:rPr>
          <w:rFonts w:asciiTheme="minorHAnsi" w:hAnsiTheme="minorHAnsi" w:cstheme="minorHAnsi"/>
          <w:b/>
        </w:rPr>
        <w:t>.</w:t>
      </w:r>
      <w:r w:rsidR="00FA1F00" w:rsidRPr="00D734DA">
        <w:rPr>
          <w:rFonts w:asciiTheme="minorHAnsi" w:hAnsiTheme="minorHAnsi" w:cstheme="minorHAnsi"/>
        </w:rPr>
        <w:t xml:space="preserve"> </w:t>
      </w:r>
      <w:r w:rsidRPr="00D734DA">
        <w:rPr>
          <w:rFonts w:asciiTheme="minorHAnsi" w:hAnsiTheme="minorHAnsi" w:cstheme="minorHAnsi"/>
          <w:i/>
        </w:rPr>
        <w:t>Red data book of Indian plants</w:t>
      </w:r>
      <w:r w:rsidRPr="00D734DA">
        <w:rPr>
          <w:rFonts w:asciiTheme="minorHAnsi" w:hAnsiTheme="minorHAnsi" w:cstheme="minorHAnsi"/>
        </w:rPr>
        <w:t xml:space="preserve">, </w:t>
      </w:r>
      <w:r w:rsidR="00256BEB" w:rsidRPr="00D734DA">
        <w:rPr>
          <w:rFonts w:asciiTheme="minorHAnsi" w:hAnsiTheme="minorHAnsi" w:cstheme="minorHAnsi"/>
        </w:rPr>
        <w:t>Vol. 1, 2 &amp; 3</w:t>
      </w:r>
      <w:r w:rsidRPr="00D734DA">
        <w:rPr>
          <w:rFonts w:asciiTheme="minorHAnsi" w:hAnsiTheme="minorHAnsi" w:cstheme="minorHAnsi"/>
        </w:rPr>
        <w:t>. Botanical Survey of India</w:t>
      </w:r>
      <w:r w:rsidR="00DC353A" w:rsidRPr="00D734DA">
        <w:rPr>
          <w:rFonts w:asciiTheme="minorHAnsi" w:hAnsiTheme="minorHAnsi" w:cstheme="minorHAnsi"/>
        </w:rPr>
        <w:t>, pp.i-x</w:t>
      </w:r>
      <w:r w:rsidR="00D734DA" w:rsidRPr="00D734DA">
        <w:rPr>
          <w:rFonts w:asciiTheme="minorHAnsi" w:hAnsiTheme="minorHAnsi" w:cstheme="minorHAnsi"/>
        </w:rPr>
        <w:t>iii</w:t>
      </w:r>
      <w:r w:rsidR="00DC353A" w:rsidRPr="00D734DA">
        <w:rPr>
          <w:rFonts w:asciiTheme="minorHAnsi" w:hAnsiTheme="minorHAnsi" w:cstheme="minorHAnsi"/>
        </w:rPr>
        <w:t>+1-</w:t>
      </w:r>
      <w:r w:rsidR="00D734DA" w:rsidRPr="00D734DA">
        <w:rPr>
          <w:rFonts w:asciiTheme="minorHAnsi" w:hAnsiTheme="minorHAnsi" w:cstheme="minorHAnsi"/>
        </w:rPr>
        <w:t>367</w:t>
      </w:r>
      <w:r w:rsidR="00DC353A" w:rsidRPr="00D734DA">
        <w:rPr>
          <w:rFonts w:asciiTheme="minorHAnsi" w:hAnsiTheme="minorHAnsi" w:cstheme="minorHAnsi"/>
        </w:rPr>
        <w:t xml:space="preserve">,  </w:t>
      </w:r>
      <w:r w:rsidR="00D734DA" w:rsidRPr="00D734DA">
        <w:rPr>
          <w:rFonts w:asciiTheme="minorHAnsi" w:hAnsiTheme="minorHAnsi" w:cstheme="minorHAnsi"/>
        </w:rPr>
        <w:t>268</w:t>
      </w:r>
      <w:r w:rsidR="00DC353A" w:rsidRPr="00D734DA">
        <w:rPr>
          <w:rFonts w:asciiTheme="minorHAnsi" w:hAnsiTheme="minorHAnsi" w:cstheme="minorHAnsi"/>
        </w:rPr>
        <w:t>pp.</w:t>
      </w:r>
      <w:r w:rsidR="00D734DA" w:rsidRPr="00D734DA">
        <w:rPr>
          <w:rFonts w:asciiTheme="minorHAnsi" w:hAnsiTheme="minorHAnsi" w:cstheme="minorHAnsi"/>
        </w:rPr>
        <w:t xml:space="preserve"> </w:t>
      </w:r>
      <w:r w:rsidR="00DC353A" w:rsidRPr="00D734DA">
        <w:rPr>
          <w:rFonts w:asciiTheme="minorHAnsi" w:hAnsiTheme="minorHAnsi" w:cstheme="minorHAnsi"/>
        </w:rPr>
        <w:t xml:space="preserve">&amp; </w:t>
      </w:r>
      <w:r w:rsidR="00D734DA" w:rsidRPr="00D734DA">
        <w:rPr>
          <w:rFonts w:asciiTheme="minorHAnsi" w:hAnsiTheme="minorHAnsi" w:cstheme="minorHAnsi"/>
        </w:rPr>
        <w:t>271</w:t>
      </w:r>
      <w:r w:rsidR="00DC353A" w:rsidRPr="00D734DA">
        <w:rPr>
          <w:rFonts w:asciiTheme="minorHAnsi" w:hAnsiTheme="minorHAnsi" w:cstheme="minorHAnsi"/>
        </w:rPr>
        <w:t>pp.</w:t>
      </w:r>
    </w:p>
    <w:p w:rsidR="009B222D" w:rsidRPr="0030042B" w:rsidRDefault="009B222D" w:rsidP="00A53054">
      <w:pPr>
        <w:spacing w:line="360" w:lineRule="auto"/>
        <w:ind w:left="720" w:hanging="720"/>
        <w:jc w:val="both"/>
        <w:rPr>
          <w:rFonts w:asciiTheme="minorHAnsi" w:hAnsiTheme="minorHAnsi" w:cstheme="minorHAnsi"/>
        </w:rPr>
      </w:pPr>
      <w:r w:rsidRPr="0030042B">
        <w:rPr>
          <w:rFonts w:asciiTheme="minorHAnsi" w:hAnsiTheme="minorHAnsi" w:cstheme="minorHAnsi"/>
          <w:b/>
        </w:rPr>
        <w:t>Pascal</w:t>
      </w:r>
      <w:r w:rsidR="00F930F8" w:rsidRPr="0030042B">
        <w:rPr>
          <w:rFonts w:asciiTheme="minorHAnsi" w:hAnsiTheme="minorHAnsi" w:cstheme="minorHAnsi"/>
          <w:b/>
        </w:rPr>
        <w:t>,</w:t>
      </w:r>
      <w:r w:rsidR="00D841CC" w:rsidRPr="0030042B">
        <w:rPr>
          <w:rFonts w:asciiTheme="minorHAnsi" w:hAnsiTheme="minorHAnsi" w:cstheme="minorHAnsi"/>
          <w:b/>
        </w:rPr>
        <w:t xml:space="preserve"> J.P. </w:t>
      </w:r>
      <w:r w:rsidR="00DC353A" w:rsidRPr="0030042B">
        <w:rPr>
          <w:rFonts w:asciiTheme="minorHAnsi" w:hAnsiTheme="minorHAnsi" w:cstheme="minorHAnsi"/>
          <w:b/>
        </w:rPr>
        <w:t>(</w:t>
      </w:r>
      <w:r w:rsidR="00D841CC" w:rsidRPr="0030042B">
        <w:rPr>
          <w:rFonts w:asciiTheme="minorHAnsi" w:hAnsiTheme="minorHAnsi" w:cstheme="minorHAnsi"/>
          <w:b/>
        </w:rPr>
        <w:t>1982</w:t>
      </w:r>
      <w:r w:rsidR="00DC353A" w:rsidRPr="0030042B">
        <w:rPr>
          <w:rFonts w:asciiTheme="minorHAnsi" w:hAnsiTheme="minorHAnsi" w:cstheme="minorHAnsi"/>
          <w:b/>
        </w:rPr>
        <w:t>)</w:t>
      </w:r>
      <w:r w:rsidR="00D841CC" w:rsidRPr="0030042B">
        <w:rPr>
          <w:rFonts w:asciiTheme="minorHAnsi" w:hAnsiTheme="minorHAnsi" w:cstheme="minorHAnsi"/>
          <w:b/>
        </w:rPr>
        <w:t>.</w:t>
      </w:r>
      <w:r w:rsidRPr="0030042B">
        <w:rPr>
          <w:rFonts w:asciiTheme="minorHAnsi" w:hAnsiTheme="minorHAnsi" w:cstheme="minorHAnsi"/>
        </w:rPr>
        <w:t xml:space="preserve"> </w:t>
      </w:r>
      <w:r w:rsidRPr="0030042B">
        <w:rPr>
          <w:rFonts w:asciiTheme="minorHAnsi" w:hAnsiTheme="minorHAnsi" w:cstheme="minorHAnsi"/>
          <w:i/>
        </w:rPr>
        <w:t>Bioclimates of the Western Ghats</w:t>
      </w:r>
      <w:r w:rsidRPr="0030042B">
        <w:rPr>
          <w:rFonts w:asciiTheme="minorHAnsi" w:hAnsiTheme="minorHAnsi" w:cstheme="minorHAnsi"/>
        </w:rPr>
        <w:t xml:space="preserve"> at 1:250,000 (2 sheets), French Institute, Pondicherry.</w:t>
      </w:r>
    </w:p>
    <w:p w:rsidR="009B222D" w:rsidRPr="0030042B" w:rsidRDefault="00BD5C4A" w:rsidP="00A53054">
      <w:pPr>
        <w:spacing w:line="360" w:lineRule="auto"/>
        <w:ind w:left="720" w:hanging="720"/>
        <w:jc w:val="both"/>
        <w:rPr>
          <w:rFonts w:asciiTheme="minorHAnsi" w:hAnsiTheme="minorHAnsi" w:cstheme="minorHAnsi"/>
          <w:color w:val="0000FF"/>
        </w:rPr>
      </w:pPr>
      <w:r w:rsidRPr="0030042B">
        <w:rPr>
          <w:rFonts w:asciiTheme="minorHAnsi" w:hAnsiTheme="minorHAnsi" w:cstheme="minorHAnsi"/>
          <w:b/>
        </w:rPr>
        <w:t>Champion</w:t>
      </w:r>
      <w:r w:rsidR="00F930F8" w:rsidRPr="0030042B">
        <w:rPr>
          <w:rFonts w:asciiTheme="minorHAnsi" w:hAnsiTheme="minorHAnsi" w:cstheme="minorHAnsi"/>
          <w:b/>
        </w:rPr>
        <w:t>,</w:t>
      </w:r>
      <w:r w:rsidRPr="0030042B">
        <w:rPr>
          <w:rFonts w:asciiTheme="minorHAnsi" w:hAnsiTheme="minorHAnsi" w:cstheme="minorHAnsi"/>
          <w:b/>
        </w:rPr>
        <w:t xml:space="preserve"> H.G. </w:t>
      </w:r>
      <w:r w:rsidR="00DC353A" w:rsidRPr="0030042B">
        <w:rPr>
          <w:rFonts w:asciiTheme="minorHAnsi" w:hAnsiTheme="minorHAnsi" w:cstheme="minorHAnsi"/>
          <w:b/>
        </w:rPr>
        <w:t>&amp;</w:t>
      </w:r>
      <w:r w:rsidRPr="0030042B">
        <w:rPr>
          <w:rFonts w:asciiTheme="minorHAnsi" w:hAnsiTheme="minorHAnsi" w:cstheme="minorHAnsi"/>
          <w:b/>
        </w:rPr>
        <w:t xml:space="preserve"> </w:t>
      </w:r>
      <w:r w:rsidR="00DC353A" w:rsidRPr="0030042B">
        <w:rPr>
          <w:rFonts w:asciiTheme="minorHAnsi" w:hAnsiTheme="minorHAnsi" w:cstheme="minorHAnsi"/>
          <w:b/>
        </w:rPr>
        <w:t xml:space="preserve">S.K. </w:t>
      </w:r>
      <w:r w:rsidRPr="0030042B">
        <w:rPr>
          <w:rFonts w:asciiTheme="minorHAnsi" w:hAnsiTheme="minorHAnsi" w:cstheme="minorHAnsi"/>
          <w:b/>
        </w:rPr>
        <w:t xml:space="preserve">Seth </w:t>
      </w:r>
      <w:r w:rsidR="00DC353A" w:rsidRPr="0030042B">
        <w:rPr>
          <w:rFonts w:asciiTheme="minorHAnsi" w:hAnsiTheme="minorHAnsi" w:cstheme="minorHAnsi"/>
          <w:b/>
        </w:rPr>
        <w:t>(</w:t>
      </w:r>
      <w:r w:rsidR="00D841CC" w:rsidRPr="0030042B">
        <w:rPr>
          <w:rFonts w:asciiTheme="minorHAnsi" w:hAnsiTheme="minorHAnsi" w:cstheme="minorHAnsi"/>
          <w:b/>
        </w:rPr>
        <w:t>1968</w:t>
      </w:r>
      <w:r w:rsidR="00DC353A" w:rsidRPr="0030042B">
        <w:rPr>
          <w:rFonts w:asciiTheme="minorHAnsi" w:hAnsiTheme="minorHAnsi" w:cstheme="minorHAnsi"/>
          <w:b/>
        </w:rPr>
        <w:t>)</w:t>
      </w:r>
      <w:r w:rsidR="00D841CC" w:rsidRPr="0030042B">
        <w:rPr>
          <w:rFonts w:asciiTheme="minorHAnsi" w:hAnsiTheme="minorHAnsi" w:cstheme="minorHAnsi"/>
          <w:b/>
        </w:rPr>
        <w:t>.</w:t>
      </w:r>
      <w:r w:rsidRPr="0030042B">
        <w:rPr>
          <w:rFonts w:asciiTheme="minorHAnsi" w:hAnsiTheme="minorHAnsi" w:cstheme="minorHAnsi"/>
        </w:rPr>
        <w:t xml:space="preserve"> </w:t>
      </w:r>
      <w:r w:rsidRPr="0030042B">
        <w:rPr>
          <w:rFonts w:asciiTheme="minorHAnsi" w:hAnsiTheme="minorHAnsi" w:cstheme="minorHAnsi"/>
          <w:i/>
        </w:rPr>
        <w:t>A revised survey of the forest types of India</w:t>
      </w:r>
      <w:r w:rsidRPr="0030042B">
        <w:rPr>
          <w:rFonts w:asciiTheme="minorHAnsi" w:hAnsiTheme="minorHAnsi" w:cstheme="minorHAnsi"/>
        </w:rPr>
        <w:t>, Manager Govt. of India Press, Nasik</w:t>
      </w:r>
      <w:r w:rsidR="00DC353A" w:rsidRPr="00D734DA">
        <w:rPr>
          <w:rFonts w:asciiTheme="minorHAnsi" w:hAnsiTheme="minorHAnsi" w:cstheme="minorHAnsi"/>
        </w:rPr>
        <w:t xml:space="preserve">, </w:t>
      </w:r>
      <w:r w:rsidR="00D734DA" w:rsidRPr="00D734DA">
        <w:rPr>
          <w:rFonts w:asciiTheme="minorHAnsi" w:hAnsiTheme="minorHAnsi" w:cstheme="minorHAnsi"/>
        </w:rPr>
        <w:t>404p</w:t>
      </w:r>
      <w:r w:rsidR="00DC353A" w:rsidRPr="00D734DA">
        <w:rPr>
          <w:rFonts w:asciiTheme="minorHAnsi" w:hAnsiTheme="minorHAnsi" w:cstheme="minorHAnsi"/>
        </w:rPr>
        <w:t>p</w:t>
      </w:r>
      <w:r w:rsidR="00F930F8" w:rsidRPr="00D734DA">
        <w:rPr>
          <w:rFonts w:asciiTheme="minorHAnsi" w:hAnsiTheme="minorHAnsi" w:cstheme="minorHAnsi"/>
        </w:rPr>
        <w:t>.</w:t>
      </w:r>
    </w:p>
    <w:p w:rsidR="009B222D" w:rsidRPr="0030042B" w:rsidRDefault="009B222D" w:rsidP="00A53054">
      <w:pPr>
        <w:spacing w:line="360" w:lineRule="auto"/>
        <w:ind w:left="720" w:hanging="720"/>
        <w:jc w:val="both"/>
        <w:rPr>
          <w:rFonts w:asciiTheme="minorHAnsi" w:hAnsiTheme="minorHAnsi" w:cstheme="minorHAnsi"/>
        </w:rPr>
      </w:pPr>
      <w:r w:rsidRPr="0030042B">
        <w:rPr>
          <w:rFonts w:asciiTheme="minorHAnsi" w:hAnsiTheme="minorHAnsi" w:cstheme="minorHAnsi"/>
          <w:b/>
        </w:rPr>
        <w:t>Ramesh</w:t>
      </w:r>
      <w:r w:rsidR="004D07FA" w:rsidRPr="0030042B">
        <w:rPr>
          <w:rFonts w:asciiTheme="minorHAnsi" w:hAnsiTheme="minorHAnsi" w:cstheme="minorHAnsi"/>
          <w:b/>
        </w:rPr>
        <w:t>,</w:t>
      </w:r>
      <w:r w:rsidRPr="0030042B">
        <w:rPr>
          <w:rFonts w:asciiTheme="minorHAnsi" w:hAnsiTheme="minorHAnsi" w:cstheme="minorHAnsi"/>
          <w:b/>
        </w:rPr>
        <w:t xml:space="preserve"> B.R., </w:t>
      </w:r>
      <w:r w:rsidR="00DC353A" w:rsidRPr="0030042B">
        <w:rPr>
          <w:rFonts w:asciiTheme="minorHAnsi" w:hAnsiTheme="minorHAnsi" w:cstheme="minorHAnsi"/>
          <w:b/>
        </w:rPr>
        <w:t xml:space="preserve">J.P. </w:t>
      </w:r>
      <w:r w:rsidRPr="0030042B">
        <w:rPr>
          <w:rFonts w:asciiTheme="minorHAnsi" w:hAnsiTheme="minorHAnsi" w:cstheme="minorHAnsi"/>
          <w:b/>
        </w:rPr>
        <w:t xml:space="preserve">Pascal </w:t>
      </w:r>
      <w:r w:rsidR="00DC353A" w:rsidRPr="0030042B">
        <w:rPr>
          <w:rFonts w:asciiTheme="minorHAnsi" w:hAnsiTheme="minorHAnsi" w:cstheme="minorHAnsi"/>
          <w:b/>
        </w:rPr>
        <w:t>&amp;</w:t>
      </w:r>
      <w:r w:rsidRPr="0030042B">
        <w:rPr>
          <w:rFonts w:asciiTheme="minorHAnsi" w:hAnsiTheme="minorHAnsi" w:cstheme="minorHAnsi"/>
          <w:b/>
        </w:rPr>
        <w:t xml:space="preserve"> </w:t>
      </w:r>
      <w:r w:rsidR="00DC353A" w:rsidRPr="0030042B">
        <w:rPr>
          <w:rFonts w:asciiTheme="minorHAnsi" w:hAnsiTheme="minorHAnsi" w:cstheme="minorHAnsi"/>
          <w:b/>
        </w:rPr>
        <w:t xml:space="preserve">C. </w:t>
      </w:r>
      <w:r w:rsidRPr="0030042B">
        <w:rPr>
          <w:rFonts w:asciiTheme="minorHAnsi" w:hAnsiTheme="minorHAnsi" w:cstheme="minorHAnsi"/>
          <w:b/>
        </w:rPr>
        <w:t xml:space="preserve">Nouguier </w:t>
      </w:r>
      <w:r w:rsidR="00DC353A" w:rsidRPr="0030042B">
        <w:rPr>
          <w:rFonts w:asciiTheme="minorHAnsi" w:hAnsiTheme="minorHAnsi" w:cstheme="minorHAnsi"/>
          <w:b/>
        </w:rPr>
        <w:t>(</w:t>
      </w:r>
      <w:r w:rsidR="00F368D9" w:rsidRPr="0030042B">
        <w:rPr>
          <w:rFonts w:asciiTheme="minorHAnsi" w:hAnsiTheme="minorHAnsi" w:cstheme="minorHAnsi"/>
          <w:b/>
        </w:rPr>
        <w:t>1997</w:t>
      </w:r>
      <w:r w:rsidR="00DC353A" w:rsidRPr="0030042B">
        <w:rPr>
          <w:rFonts w:asciiTheme="minorHAnsi" w:hAnsiTheme="minorHAnsi" w:cstheme="minorHAnsi"/>
          <w:b/>
        </w:rPr>
        <w:t>)</w:t>
      </w:r>
      <w:r w:rsidR="00F368D9" w:rsidRPr="0030042B">
        <w:rPr>
          <w:rFonts w:asciiTheme="minorHAnsi" w:hAnsiTheme="minorHAnsi" w:cstheme="minorHAnsi"/>
          <w:b/>
        </w:rPr>
        <w:t>.</w:t>
      </w:r>
      <w:r w:rsidRPr="0030042B">
        <w:rPr>
          <w:rFonts w:asciiTheme="minorHAnsi" w:hAnsiTheme="minorHAnsi" w:cstheme="minorHAnsi"/>
        </w:rPr>
        <w:t xml:space="preserve"> </w:t>
      </w:r>
      <w:r w:rsidRPr="0030042B">
        <w:rPr>
          <w:rFonts w:asciiTheme="minorHAnsi" w:hAnsiTheme="minorHAnsi" w:cstheme="minorHAnsi"/>
          <w:i/>
        </w:rPr>
        <w:t>Atlas of Endemics of the Western Ghats (India). Distribution of tree species in the evergreen and semi-evergreen forests</w:t>
      </w:r>
      <w:r w:rsidRPr="0030042B">
        <w:rPr>
          <w:rFonts w:asciiTheme="minorHAnsi" w:hAnsiTheme="minorHAnsi" w:cstheme="minorHAnsi"/>
        </w:rPr>
        <w:t>. French Institute, Pondicherry</w:t>
      </w:r>
      <w:r w:rsidR="00AB55E2" w:rsidRPr="0030042B">
        <w:rPr>
          <w:rFonts w:asciiTheme="minorHAnsi" w:hAnsiTheme="minorHAnsi" w:cstheme="minorHAnsi"/>
        </w:rPr>
        <w:t xml:space="preserve"> </w:t>
      </w:r>
      <w:r w:rsidR="00D734DA" w:rsidRPr="00D734DA">
        <w:rPr>
          <w:rFonts w:asciiTheme="minorHAnsi" w:hAnsiTheme="minorHAnsi" w:cstheme="minorHAnsi"/>
        </w:rPr>
        <w:t>403</w:t>
      </w:r>
      <w:r w:rsidR="00AB55E2" w:rsidRPr="00D734DA">
        <w:rPr>
          <w:rFonts w:asciiTheme="minorHAnsi" w:hAnsiTheme="minorHAnsi" w:cstheme="minorHAnsi"/>
        </w:rPr>
        <w:t>pp</w:t>
      </w:r>
      <w:r w:rsidR="004D07FA" w:rsidRPr="00D734DA">
        <w:rPr>
          <w:rFonts w:asciiTheme="minorHAnsi" w:hAnsiTheme="minorHAnsi" w:cstheme="minorHAnsi"/>
        </w:rPr>
        <w:t>.</w:t>
      </w:r>
      <w:r w:rsidRPr="0030042B">
        <w:rPr>
          <w:rFonts w:asciiTheme="minorHAnsi" w:hAnsiTheme="minorHAnsi" w:cstheme="minorHAnsi"/>
        </w:rPr>
        <w:t xml:space="preserve"> </w:t>
      </w:r>
    </w:p>
    <w:p w:rsidR="00F368D9" w:rsidRPr="0030042B" w:rsidRDefault="00F368D9" w:rsidP="00A53054">
      <w:pPr>
        <w:spacing w:line="360" w:lineRule="auto"/>
        <w:ind w:left="720" w:hanging="720"/>
        <w:jc w:val="both"/>
        <w:rPr>
          <w:rFonts w:asciiTheme="minorHAnsi" w:hAnsiTheme="minorHAnsi" w:cstheme="minorHAnsi"/>
        </w:rPr>
      </w:pPr>
      <w:r w:rsidRPr="008D2866">
        <w:rPr>
          <w:rFonts w:asciiTheme="minorHAnsi" w:hAnsiTheme="minorHAnsi" w:cstheme="minorHAnsi"/>
          <w:b/>
        </w:rPr>
        <w:t>Cooke, T.</w:t>
      </w:r>
      <w:r w:rsidR="008E6CA0" w:rsidRPr="008D2866">
        <w:rPr>
          <w:rFonts w:asciiTheme="minorHAnsi" w:hAnsiTheme="minorHAnsi" w:cstheme="minorHAnsi"/>
          <w:b/>
        </w:rPr>
        <w:t xml:space="preserve"> </w:t>
      </w:r>
      <w:r w:rsidR="00F32A3A" w:rsidRPr="008D2866">
        <w:rPr>
          <w:rFonts w:asciiTheme="minorHAnsi" w:hAnsiTheme="minorHAnsi" w:cstheme="minorHAnsi"/>
          <w:b/>
        </w:rPr>
        <w:t>(</w:t>
      </w:r>
      <w:r w:rsidR="008E6CA0" w:rsidRPr="008D2866">
        <w:rPr>
          <w:rFonts w:asciiTheme="minorHAnsi" w:hAnsiTheme="minorHAnsi" w:cstheme="minorHAnsi"/>
          <w:b/>
        </w:rPr>
        <w:t>19</w:t>
      </w:r>
      <w:r w:rsidR="00D734DA" w:rsidRPr="008D2866">
        <w:rPr>
          <w:rFonts w:asciiTheme="minorHAnsi" w:hAnsiTheme="minorHAnsi" w:cstheme="minorHAnsi"/>
          <w:b/>
        </w:rPr>
        <w:t>67</w:t>
      </w:r>
      <w:r w:rsidR="00F32A3A" w:rsidRPr="008D2866">
        <w:rPr>
          <w:rFonts w:asciiTheme="minorHAnsi" w:hAnsiTheme="minorHAnsi" w:cstheme="minorHAnsi"/>
          <w:b/>
        </w:rPr>
        <w:t>)</w:t>
      </w:r>
      <w:r w:rsidR="008E6CA0" w:rsidRPr="008D2866">
        <w:rPr>
          <w:rFonts w:asciiTheme="minorHAnsi" w:hAnsiTheme="minorHAnsi" w:cstheme="minorHAnsi"/>
          <w:b/>
        </w:rPr>
        <w:t>.</w:t>
      </w:r>
      <w:r w:rsidRPr="0030042B">
        <w:rPr>
          <w:rFonts w:asciiTheme="minorHAnsi" w:hAnsiTheme="minorHAnsi" w:cstheme="minorHAnsi"/>
        </w:rPr>
        <w:t xml:space="preserve"> </w:t>
      </w:r>
      <w:r w:rsidRPr="0030042B">
        <w:rPr>
          <w:rFonts w:asciiTheme="minorHAnsi" w:hAnsiTheme="minorHAnsi" w:cstheme="minorHAnsi"/>
          <w:i/>
        </w:rPr>
        <w:t>Flora of the Presidency of Bombay</w:t>
      </w:r>
      <w:r w:rsidRPr="0030042B">
        <w:rPr>
          <w:rFonts w:asciiTheme="minorHAnsi" w:hAnsiTheme="minorHAnsi" w:cstheme="minorHAnsi"/>
        </w:rPr>
        <w:t xml:space="preserve">. </w:t>
      </w:r>
      <w:r w:rsidR="00192916">
        <w:rPr>
          <w:rFonts w:asciiTheme="minorHAnsi" w:hAnsiTheme="minorHAnsi" w:cstheme="minorHAnsi"/>
          <w:lang w:val="pt-BR"/>
        </w:rPr>
        <w:t>Vol</w:t>
      </w:r>
      <w:r w:rsidR="00192916" w:rsidRPr="0030042B">
        <w:rPr>
          <w:rFonts w:asciiTheme="minorHAnsi" w:hAnsiTheme="minorHAnsi" w:cstheme="minorHAnsi"/>
          <w:lang w:val="pt-BR"/>
        </w:rPr>
        <w:t xml:space="preserve">. </w:t>
      </w:r>
      <w:r w:rsidR="00192916">
        <w:rPr>
          <w:rFonts w:asciiTheme="minorHAnsi" w:hAnsiTheme="minorHAnsi" w:cstheme="minorHAnsi"/>
          <w:lang w:val="pt-BR"/>
        </w:rPr>
        <w:t>1, 2 &amp;3</w:t>
      </w:r>
      <w:r w:rsidR="00192916" w:rsidRPr="0030042B">
        <w:rPr>
          <w:rFonts w:asciiTheme="minorHAnsi" w:hAnsiTheme="minorHAnsi" w:cstheme="minorHAnsi"/>
        </w:rPr>
        <w:t xml:space="preserve">, </w:t>
      </w:r>
      <w:r w:rsidR="00192916">
        <w:rPr>
          <w:rFonts w:asciiTheme="minorHAnsi" w:hAnsiTheme="minorHAnsi" w:cstheme="minorHAnsi"/>
        </w:rPr>
        <w:t>2</w:t>
      </w:r>
      <w:r w:rsidR="00192916" w:rsidRPr="008D2866">
        <w:rPr>
          <w:rFonts w:asciiTheme="minorHAnsi" w:hAnsiTheme="minorHAnsi" w:cstheme="minorHAnsi"/>
          <w:vertAlign w:val="superscript"/>
        </w:rPr>
        <w:t>nd</w:t>
      </w:r>
      <w:r w:rsidR="00192916">
        <w:rPr>
          <w:rFonts w:asciiTheme="minorHAnsi" w:hAnsiTheme="minorHAnsi" w:cstheme="minorHAnsi"/>
        </w:rPr>
        <w:t xml:space="preserve"> </w:t>
      </w:r>
      <w:r w:rsidR="00192916" w:rsidRPr="0030042B">
        <w:rPr>
          <w:rFonts w:asciiTheme="minorHAnsi" w:hAnsiTheme="minorHAnsi" w:cstheme="minorHAnsi"/>
        </w:rPr>
        <w:t>Repr. edn.</w:t>
      </w:r>
      <w:r w:rsidR="00192916">
        <w:rPr>
          <w:rFonts w:asciiTheme="minorHAnsi" w:hAnsiTheme="minorHAnsi" w:cstheme="minorHAnsi"/>
        </w:rPr>
        <w:t xml:space="preserve">, </w:t>
      </w:r>
      <w:r w:rsidR="008D2866">
        <w:rPr>
          <w:rFonts w:asciiTheme="minorHAnsi" w:hAnsiTheme="minorHAnsi" w:cstheme="minorHAnsi"/>
          <w:lang w:val="pt-BR"/>
        </w:rPr>
        <w:t xml:space="preserve">B.S.I., Culcutta, </w:t>
      </w:r>
      <w:r w:rsidR="00F32A3A" w:rsidRPr="005C40BE">
        <w:rPr>
          <w:rFonts w:asciiTheme="minorHAnsi" w:hAnsiTheme="minorHAnsi" w:cstheme="minorHAnsi"/>
        </w:rPr>
        <w:t>pp.i-x</w:t>
      </w:r>
      <w:r w:rsidR="005C40BE" w:rsidRPr="005C40BE">
        <w:rPr>
          <w:rFonts w:asciiTheme="minorHAnsi" w:hAnsiTheme="minorHAnsi" w:cstheme="minorHAnsi"/>
        </w:rPr>
        <w:t>iv</w:t>
      </w:r>
      <w:r w:rsidR="00F32A3A" w:rsidRPr="005C40BE">
        <w:rPr>
          <w:rFonts w:asciiTheme="minorHAnsi" w:hAnsiTheme="minorHAnsi" w:cstheme="minorHAnsi"/>
        </w:rPr>
        <w:t>+1-</w:t>
      </w:r>
      <w:r w:rsidR="005C40BE" w:rsidRPr="005C40BE">
        <w:rPr>
          <w:rFonts w:asciiTheme="minorHAnsi" w:hAnsiTheme="minorHAnsi" w:cstheme="minorHAnsi"/>
        </w:rPr>
        <w:t>632</w:t>
      </w:r>
      <w:r w:rsidR="00F32A3A" w:rsidRPr="005C40BE">
        <w:rPr>
          <w:rFonts w:asciiTheme="minorHAnsi" w:hAnsiTheme="minorHAnsi" w:cstheme="minorHAnsi"/>
        </w:rPr>
        <w:t xml:space="preserve">,  </w:t>
      </w:r>
      <w:r w:rsidR="005C40BE" w:rsidRPr="005C40BE">
        <w:rPr>
          <w:rFonts w:asciiTheme="minorHAnsi" w:hAnsiTheme="minorHAnsi" w:cstheme="minorHAnsi"/>
        </w:rPr>
        <w:t>619</w:t>
      </w:r>
      <w:r w:rsidR="00F32A3A" w:rsidRPr="005C40BE">
        <w:rPr>
          <w:rFonts w:asciiTheme="minorHAnsi" w:hAnsiTheme="minorHAnsi" w:cstheme="minorHAnsi"/>
        </w:rPr>
        <w:t xml:space="preserve">pp. &amp; </w:t>
      </w:r>
      <w:r w:rsidR="005C40BE" w:rsidRPr="005C40BE">
        <w:rPr>
          <w:rFonts w:asciiTheme="minorHAnsi" w:hAnsiTheme="minorHAnsi" w:cstheme="minorHAnsi"/>
        </w:rPr>
        <w:t>649</w:t>
      </w:r>
      <w:r w:rsidR="00F32A3A" w:rsidRPr="005C40BE">
        <w:rPr>
          <w:rFonts w:asciiTheme="minorHAnsi" w:hAnsiTheme="minorHAnsi" w:cstheme="minorHAnsi"/>
        </w:rPr>
        <w:t>pp.</w:t>
      </w:r>
    </w:p>
    <w:p w:rsidR="009B222D" w:rsidRPr="0030042B" w:rsidRDefault="009B222D" w:rsidP="00A53054">
      <w:pPr>
        <w:spacing w:line="360" w:lineRule="auto"/>
        <w:ind w:left="720" w:hanging="720"/>
        <w:jc w:val="both"/>
        <w:rPr>
          <w:rFonts w:asciiTheme="minorHAnsi" w:hAnsiTheme="minorHAnsi" w:cstheme="minorHAnsi"/>
        </w:rPr>
      </w:pPr>
      <w:r w:rsidRPr="0030042B">
        <w:rPr>
          <w:rFonts w:asciiTheme="minorHAnsi" w:hAnsiTheme="minorHAnsi" w:cstheme="minorHAnsi"/>
          <w:b/>
        </w:rPr>
        <w:t>Saldanha</w:t>
      </w:r>
      <w:r w:rsidR="004D07FA" w:rsidRPr="0030042B">
        <w:rPr>
          <w:rFonts w:asciiTheme="minorHAnsi" w:hAnsiTheme="minorHAnsi" w:cstheme="minorHAnsi"/>
          <w:b/>
        </w:rPr>
        <w:t>,</w:t>
      </w:r>
      <w:r w:rsidRPr="0030042B">
        <w:rPr>
          <w:rFonts w:asciiTheme="minorHAnsi" w:hAnsiTheme="minorHAnsi" w:cstheme="minorHAnsi"/>
          <w:b/>
        </w:rPr>
        <w:t xml:space="preserve"> C.J.</w:t>
      </w:r>
      <w:r w:rsidR="008E6CA0" w:rsidRPr="0030042B">
        <w:rPr>
          <w:rFonts w:asciiTheme="minorHAnsi" w:hAnsiTheme="minorHAnsi" w:cstheme="minorHAnsi"/>
          <w:b/>
        </w:rPr>
        <w:t xml:space="preserve"> </w:t>
      </w:r>
      <w:r w:rsidR="00F32A3A" w:rsidRPr="0030042B">
        <w:rPr>
          <w:rFonts w:asciiTheme="minorHAnsi" w:hAnsiTheme="minorHAnsi" w:cstheme="minorHAnsi"/>
          <w:b/>
        </w:rPr>
        <w:t>(</w:t>
      </w:r>
      <w:r w:rsidR="008E6CA0" w:rsidRPr="0030042B">
        <w:rPr>
          <w:rFonts w:asciiTheme="minorHAnsi" w:hAnsiTheme="minorHAnsi" w:cstheme="minorHAnsi"/>
          <w:b/>
        </w:rPr>
        <w:t>19</w:t>
      </w:r>
      <w:r w:rsidR="00192916">
        <w:rPr>
          <w:rFonts w:asciiTheme="minorHAnsi" w:hAnsiTheme="minorHAnsi" w:cstheme="minorHAnsi"/>
          <w:b/>
        </w:rPr>
        <w:t>8</w:t>
      </w:r>
      <w:r w:rsidR="008E6CA0" w:rsidRPr="0030042B">
        <w:rPr>
          <w:rFonts w:asciiTheme="minorHAnsi" w:hAnsiTheme="minorHAnsi" w:cstheme="minorHAnsi"/>
          <w:b/>
        </w:rPr>
        <w:t>4-1996</w:t>
      </w:r>
      <w:r w:rsidR="00F32A3A" w:rsidRPr="0030042B">
        <w:rPr>
          <w:rFonts w:asciiTheme="minorHAnsi" w:hAnsiTheme="minorHAnsi" w:cstheme="minorHAnsi"/>
          <w:b/>
        </w:rPr>
        <w:t>)</w:t>
      </w:r>
      <w:r w:rsidR="008E6CA0" w:rsidRPr="0030042B">
        <w:rPr>
          <w:rFonts w:asciiTheme="minorHAnsi" w:hAnsiTheme="minorHAnsi" w:cstheme="minorHAnsi"/>
          <w:b/>
        </w:rPr>
        <w:t>.</w:t>
      </w:r>
      <w:r w:rsidRPr="0030042B">
        <w:rPr>
          <w:rFonts w:asciiTheme="minorHAnsi" w:hAnsiTheme="minorHAnsi" w:cstheme="minorHAnsi"/>
        </w:rPr>
        <w:t xml:space="preserve"> </w:t>
      </w:r>
      <w:r w:rsidRPr="0030042B">
        <w:rPr>
          <w:rFonts w:asciiTheme="minorHAnsi" w:hAnsiTheme="minorHAnsi" w:cstheme="minorHAnsi"/>
          <w:i/>
        </w:rPr>
        <w:t xml:space="preserve">Flora of Karnataka, </w:t>
      </w:r>
      <w:r w:rsidR="00F32A3A" w:rsidRPr="0030042B">
        <w:rPr>
          <w:rFonts w:asciiTheme="minorHAnsi" w:hAnsiTheme="minorHAnsi" w:cstheme="minorHAnsi"/>
          <w:i/>
        </w:rPr>
        <w:t xml:space="preserve">Vol. 1 &amp; </w:t>
      </w:r>
      <w:r w:rsidRPr="0030042B">
        <w:rPr>
          <w:rFonts w:asciiTheme="minorHAnsi" w:hAnsiTheme="minorHAnsi" w:cstheme="minorHAnsi"/>
          <w:i/>
        </w:rPr>
        <w:t>2.</w:t>
      </w:r>
      <w:r w:rsidRPr="0030042B">
        <w:rPr>
          <w:rFonts w:asciiTheme="minorHAnsi" w:hAnsiTheme="minorHAnsi" w:cstheme="minorHAnsi"/>
        </w:rPr>
        <w:t xml:space="preserve"> Oxford &amp; IBH Publishing, New Delhi</w:t>
      </w:r>
      <w:r w:rsidR="00F32A3A" w:rsidRPr="00192916">
        <w:rPr>
          <w:rFonts w:asciiTheme="minorHAnsi" w:hAnsiTheme="minorHAnsi" w:cstheme="minorHAnsi"/>
        </w:rPr>
        <w:t>, pp.i-</w:t>
      </w:r>
      <w:r w:rsidR="00192916" w:rsidRPr="00192916">
        <w:rPr>
          <w:rFonts w:asciiTheme="minorHAnsi" w:hAnsiTheme="minorHAnsi" w:cstheme="minorHAnsi"/>
        </w:rPr>
        <w:t>i</w:t>
      </w:r>
      <w:r w:rsidR="00F32A3A" w:rsidRPr="00192916">
        <w:rPr>
          <w:rFonts w:asciiTheme="minorHAnsi" w:hAnsiTheme="minorHAnsi" w:cstheme="minorHAnsi"/>
        </w:rPr>
        <w:t>x+1-</w:t>
      </w:r>
      <w:r w:rsidR="00192916" w:rsidRPr="00192916">
        <w:rPr>
          <w:rFonts w:asciiTheme="minorHAnsi" w:hAnsiTheme="minorHAnsi" w:cstheme="minorHAnsi"/>
        </w:rPr>
        <w:t>535</w:t>
      </w:r>
      <w:r w:rsidR="00F32A3A" w:rsidRPr="00192916">
        <w:rPr>
          <w:rFonts w:asciiTheme="minorHAnsi" w:hAnsiTheme="minorHAnsi" w:cstheme="minorHAnsi"/>
        </w:rPr>
        <w:t>, pp.i-</w:t>
      </w:r>
      <w:r w:rsidR="00192916" w:rsidRPr="00192916">
        <w:rPr>
          <w:rFonts w:asciiTheme="minorHAnsi" w:hAnsiTheme="minorHAnsi" w:cstheme="minorHAnsi"/>
        </w:rPr>
        <w:t>i</w:t>
      </w:r>
      <w:r w:rsidR="00F32A3A" w:rsidRPr="00192916">
        <w:rPr>
          <w:rFonts w:asciiTheme="minorHAnsi" w:hAnsiTheme="minorHAnsi" w:cstheme="minorHAnsi"/>
        </w:rPr>
        <w:t>x+</w:t>
      </w:r>
      <w:r w:rsidR="00192916" w:rsidRPr="00192916">
        <w:rPr>
          <w:rFonts w:asciiTheme="minorHAnsi" w:hAnsiTheme="minorHAnsi" w:cstheme="minorHAnsi"/>
        </w:rPr>
        <w:t>1</w:t>
      </w:r>
      <w:r w:rsidR="00F32A3A" w:rsidRPr="00192916">
        <w:rPr>
          <w:rFonts w:asciiTheme="minorHAnsi" w:hAnsiTheme="minorHAnsi" w:cstheme="minorHAnsi"/>
        </w:rPr>
        <w:t>-</w:t>
      </w:r>
      <w:r w:rsidR="00192916" w:rsidRPr="00192916">
        <w:rPr>
          <w:rFonts w:asciiTheme="minorHAnsi" w:hAnsiTheme="minorHAnsi" w:cstheme="minorHAnsi"/>
        </w:rPr>
        <w:t>304</w:t>
      </w:r>
      <w:r w:rsidR="00F32A3A" w:rsidRPr="00192916">
        <w:rPr>
          <w:rFonts w:asciiTheme="minorHAnsi" w:hAnsiTheme="minorHAnsi" w:cstheme="minorHAnsi"/>
        </w:rPr>
        <w:t>.</w:t>
      </w:r>
    </w:p>
    <w:p w:rsidR="00F368D9" w:rsidRPr="0030042B" w:rsidRDefault="00F368D9" w:rsidP="00A53054">
      <w:pPr>
        <w:spacing w:line="360" w:lineRule="auto"/>
        <w:ind w:left="720" w:hanging="720"/>
        <w:jc w:val="both"/>
        <w:rPr>
          <w:rFonts w:asciiTheme="minorHAnsi" w:eastAsia="MS Mincho" w:hAnsiTheme="minorHAnsi" w:cstheme="minorHAnsi"/>
          <w:lang w:val="fr-FR"/>
        </w:rPr>
      </w:pPr>
      <w:r w:rsidRPr="0030042B">
        <w:rPr>
          <w:rFonts w:asciiTheme="minorHAnsi" w:eastAsia="MS Mincho" w:hAnsiTheme="minorHAnsi" w:cstheme="minorHAnsi"/>
          <w:b/>
          <w:lang w:val="fr-FR"/>
        </w:rPr>
        <w:t xml:space="preserve">Dasappa </w:t>
      </w:r>
      <w:r w:rsidR="00F32A3A" w:rsidRPr="0030042B">
        <w:rPr>
          <w:rFonts w:asciiTheme="minorHAnsi" w:eastAsia="MS Mincho" w:hAnsiTheme="minorHAnsi" w:cstheme="minorHAnsi"/>
          <w:b/>
          <w:lang w:val="fr-FR"/>
        </w:rPr>
        <w:t>&amp;</w:t>
      </w:r>
      <w:r w:rsidRPr="0030042B">
        <w:rPr>
          <w:rFonts w:asciiTheme="minorHAnsi" w:eastAsia="MS Mincho" w:hAnsiTheme="minorHAnsi" w:cstheme="minorHAnsi"/>
          <w:b/>
          <w:lang w:val="fr-FR"/>
        </w:rPr>
        <w:t xml:space="preserve"> </w:t>
      </w:r>
      <w:r w:rsidR="00F32A3A" w:rsidRPr="0030042B">
        <w:rPr>
          <w:rFonts w:asciiTheme="minorHAnsi" w:eastAsia="MS Mincho" w:hAnsiTheme="minorHAnsi" w:cstheme="minorHAnsi"/>
          <w:b/>
          <w:lang w:val="fr-FR"/>
        </w:rPr>
        <w:t xml:space="preserve">M.H. </w:t>
      </w:r>
      <w:r w:rsidRPr="0030042B">
        <w:rPr>
          <w:rFonts w:asciiTheme="minorHAnsi" w:eastAsia="MS Mincho" w:hAnsiTheme="minorHAnsi" w:cstheme="minorHAnsi"/>
          <w:b/>
          <w:lang w:val="fr-FR"/>
        </w:rPr>
        <w:t xml:space="preserve">Swaminath </w:t>
      </w:r>
      <w:r w:rsidR="00F32A3A" w:rsidRPr="0030042B">
        <w:rPr>
          <w:rFonts w:asciiTheme="minorHAnsi" w:eastAsia="MS Mincho" w:hAnsiTheme="minorHAnsi" w:cstheme="minorHAnsi"/>
          <w:b/>
          <w:lang w:val="fr-FR"/>
        </w:rPr>
        <w:t>(</w:t>
      </w:r>
      <w:r w:rsidR="00A86FA2" w:rsidRPr="0030042B">
        <w:rPr>
          <w:rFonts w:asciiTheme="minorHAnsi" w:eastAsia="MS Mincho" w:hAnsiTheme="minorHAnsi" w:cstheme="minorHAnsi"/>
          <w:b/>
          <w:lang w:val="fr-FR"/>
        </w:rPr>
        <w:t>2000</w:t>
      </w:r>
      <w:r w:rsidR="00F32A3A" w:rsidRPr="0030042B">
        <w:rPr>
          <w:rFonts w:asciiTheme="minorHAnsi" w:eastAsia="MS Mincho" w:hAnsiTheme="minorHAnsi" w:cstheme="minorHAnsi"/>
          <w:b/>
          <w:lang w:val="fr-FR"/>
        </w:rPr>
        <w:t>)</w:t>
      </w:r>
      <w:r w:rsidR="00A86FA2" w:rsidRPr="0030042B">
        <w:rPr>
          <w:rFonts w:asciiTheme="minorHAnsi" w:eastAsia="MS Mincho" w:hAnsiTheme="minorHAnsi" w:cstheme="minorHAnsi"/>
          <w:b/>
          <w:lang w:val="fr-FR"/>
        </w:rPr>
        <w:t>.</w:t>
      </w:r>
      <w:r w:rsidRPr="0030042B">
        <w:rPr>
          <w:rFonts w:asciiTheme="minorHAnsi" w:eastAsia="MS Mincho" w:hAnsiTheme="minorHAnsi" w:cstheme="minorHAnsi"/>
          <w:lang w:val="fr-FR"/>
        </w:rPr>
        <w:t xml:space="preserve"> A new species of Semecarpus (Anacardiaceae) from the Myristica swamps of Western Ghats of North Kanara, Karnataka, India. </w:t>
      </w:r>
      <w:r w:rsidRPr="0030042B">
        <w:rPr>
          <w:rFonts w:asciiTheme="minorHAnsi" w:eastAsia="MS Mincho" w:hAnsiTheme="minorHAnsi" w:cstheme="minorHAnsi"/>
          <w:i/>
          <w:lang w:val="fr-FR"/>
        </w:rPr>
        <w:t>Indian Forester</w:t>
      </w:r>
      <w:r w:rsidRPr="0030042B">
        <w:rPr>
          <w:rFonts w:asciiTheme="minorHAnsi" w:eastAsia="MS Mincho" w:hAnsiTheme="minorHAnsi" w:cstheme="minorHAnsi"/>
          <w:lang w:val="fr-FR"/>
        </w:rPr>
        <w:t xml:space="preserve"> 126</w:t>
      </w:r>
      <w:r w:rsidR="00F32A3A" w:rsidRPr="0030042B">
        <w:rPr>
          <w:rFonts w:asciiTheme="minorHAnsi" w:eastAsia="MS Mincho" w:hAnsiTheme="minorHAnsi" w:cstheme="minorHAnsi"/>
          <w:b/>
          <w:lang w:val="fr-FR"/>
        </w:rPr>
        <w:t>:</w:t>
      </w:r>
      <w:r w:rsidRPr="0030042B">
        <w:rPr>
          <w:rFonts w:asciiTheme="minorHAnsi" w:eastAsia="MS Mincho" w:hAnsiTheme="minorHAnsi" w:cstheme="minorHAnsi"/>
          <w:lang w:val="fr-FR"/>
        </w:rPr>
        <w:t xml:space="preserve"> 78-82.</w:t>
      </w:r>
    </w:p>
    <w:p w:rsidR="009B222D" w:rsidRPr="0030042B" w:rsidRDefault="009B222D" w:rsidP="00A53054">
      <w:pPr>
        <w:spacing w:line="360" w:lineRule="auto"/>
        <w:ind w:left="720" w:hanging="720"/>
        <w:jc w:val="both"/>
        <w:rPr>
          <w:rFonts w:asciiTheme="minorHAnsi" w:hAnsiTheme="minorHAnsi" w:cstheme="minorHAnsi"/>
          <w:lang w:val="nb-NO"/>
        </w:rPr>
      </w:pPr>
      <w:r w:rsidRPr="0030042B">
        <w:rPr>
          <w:rFonts w:asciiTheme="minorHAnsi" w:hAnsiTheme="minorHAnsi" w:cstheme="minorHAnsi"/>
          <w:b/>
        </w:rPr>
        <w:t>Mohanan</w:t>
      </w:r>
      <w:r w:rsidR="004D07FA" w:rsidRPr="0030042B">
        <w:rPr>
          <w:rFonts w:asciiTheme="minorHAnsi" w:hAnsiTheme="minorHAnsi" w:cstheme="minorHAnsi"/>
          <w:b/>
        </w:rPr>
        <w:t>,</w:t>
      </w:r>
      <w:r w:rsidRPr="0030042B">
        <w:rPr>
          <w:rFonts w:asciiTheme="minorHAnsi" w:hAnsiTheme="minorHAnsi" w:cstheme="minorHAnsi"/>
          <w:b/>
        </w:rPr>
        <w:t xml:space="preserve"> N. </w:t>
      </w:r>
      <w:r w:rsidR="00F32A3A" w:rsidRPr="0030042B">
        <w:rPr>
          <w:rFonts w:asciiTheme="minorHAnsi" w:hAnsiTheme="minorHAnsi" w:cstheme="minorHAnsi"/>
          <w:b/>
        </w:rPr>
        <w:t>&amp;</w:t>
      </w:r>
      <w:r w:rsidRPr="0030042B">
        <w:rPr>
          <w:rFonts w:asciiTheme="minorHAnsi" w:hAnsiTheme="minorHAnsi" w:cstheme="minorHAnsi"/>
          <w:b/>
        </w:rPr>
        <w:t xml:space="preserve"> </w:t>
      </w:r>
      <w:r w:rsidR="00F32A3A" w:rsidRPr="0030042B">
        <w:rPr>
          <w:rFonts w:asciiTheme="minorHAnsi" w:hAnsiTheme="minorHAnsi" w:cstheme="minorHAnsi"/>
          <w:b/>
        </w:rPr>
        <w:t xml:space="preserve">M. </w:t>
      </w:r>
      <w:r w:rsidRPr="0030042B">
        <w:rPr>
          <w:rFonts w:asciiTheme="minorHAnsi" w:hAnsiTheme="minorHAnsi" w:cstheme="minorHAnsi"/>
          <w:b/>
        </w:rPr>
        <w:t>Sivadasan</w:t>
      </w:r>
      <w:r w:rsidR="00A86FA2" w:rsidRPr="0030042B">
        <w:rPr>
          <w:rFonts w:asciiTheme="minorHAnsi" w:hAnsiTheme="minorHAnsi" w:cstheme="minorHAnsi"/>
          <w:b/>
        </w:rPr>
        <w:t xml:space="preserve"> </w:t>
      </w:r>
      <w:r w:rsidR="00F32A3A" w:rsidRPr="0030042B">
        <w:rPr>
          <w:rFonts w:asciiTheme="minorHAnsi" w:hAnsiTheme="minorHAnsi" w:cstheme="minorHAnsi"/>
          <w:b/>
        </w:rPr>
        <w:t>(</w:t>
      </w:r>
      <w:r w:rsidR="00A86FA2" w:rsidRPr="0030042B">
        <w:rPr>
          <w:rFonts w:asciiTheme="minorHAnsi" w:hAnsiTheme="minorHAnsi" w:cstheme="minorHAnsi"/>
          <w:b/>
        </w:rPr>
        <w:t>2002</w:t>
      </w:r>
      <w:r w:rsidR="00F32A3A" w:rsidRPr="0030042B">
        <w:rPr>
          <w:rFonts w:asciiTheme="minorHAnsi" w:hAnsiTheme="minorHAnsi" w:cstheme="minorHAnsi"/>
          <w:b/>
        </w:rPr>
        <w:t>)</w:t>
      </w:r>
      <w:r w:rsidR="00A86FA2" w:rsidRPr="0030042B">
        <w:rPr>
          <w:rFonts w:asciiTheme="minorHAnsi" w:hAnsiTheme="minorHAnsi" w:cstheme="minorHAnsi"/>
          <w:b/>
        </w:rPr>
        <w:t>.</w:t>
      </w:r>
      <w:r w:rsidRPr="0030042B">
        <w:rPr>
          <w:rFonts w:asciiTheme="minorHAnsi" w:hAnsiTheme="minorHAnsi" w:cstheme="minorHAnsi"/>
        </w:rPr>
        <w:t xml:space="preserve"> </w:t>
      </w:r>
      <w:r w:rsidRPr="0030042B">
        <w:rPr>
          <w:rFonts w:asciiTheme="minorHAnsi" w:hAnsiTheme="minorHAnsi" w:cstheme="minorHAnsi"/>
          <w:i/>
        </w:rPr>
        <w:t>Flora of Aga</w:t>
      </w:r>
      <w:r w:rsidR="005A73D8">
        <w:rPr>
          <w:rFonts w:asciiTheme="minorHAnsi" w:hAnsiTheme="minorHAnsi" w:cstheme="minorHAnsi"/>
          <w:i/>
        </w:rPr>
        <w:t>s</w:t>
      </w:r>
      <w:r w:rsidRPr="0030042B">
        <w:rPr>
          <w:rFonts w:asciiTheme="minorHAnsi" w:hAnsiTheme="minorHAnsi" w:cstheme="minorHAnsi"/>
          <w:i/>
        </w:rPr>
        <w:t>thyamala</w:t>
      </w:r>
      <w:r w:rsidRPr="0030042B">
        <w:rPr>
          <w:rFonts w:asciiTheme="minorHAnsi" w:hAnsiTheme="minorHAnsi" w:cstheme="minorHAnsi"/>
        </w:rPr>
        <w:t xml:space="preserve">. </w:t>
      </w:r>
      <w:r w:rsidRPr="0030042B">
        <w:rPr>
          <w:rFonts w:asciiTheme="minorHAnsi" w:hAnsiTheme="minorHAnsi" w:cstheme="minorHAnsi"/>
          <w:lang w:val="nb-NO"/>
        </w:rPr>
        <w:t>Bishan Singh Mahendra Pal Singh, Dehra Dun</w:t>
      </w:r>
      <w:r w:rsidR="00A8383E" w:rsidRPr="0030042B">
        <w:rPr>
          <w:rFonts w:asciiTheme="minorHAnsi" w:hAnsiTheme="minorHAnsi" w:cstheme="minorHAnsi"/>
          <w:lang w:val="nb-NO"/>
        </w:rPr>
        <w:t xml:space="preserve"> </w:t>
      </w:r>
      <w:r w:rsidR="005A73D8" w:rsidRPr="005A73D8">
        <w:rPr>
          <w:rFonts w:asciiTheme="minorHAnsi" w:hAnsiTheme="minorHAnsi" w:cstheme="minorHAnsi"/>
          <w:lang w:val="nb-NO"/>
        </w:rPr>
        <w:t>755</w:t>
      </w:r>
      <w:r w:rsidR="00A8383E" w:rsidRPr="005A73D8">
        <w:rPr>
          <w:rFonts w:asciiTheme="minorHAnsi" w:hAnsiTheme="minorHAnsi" w:cstheme="minorHAnsi"/>
        </w:rPr>
        <w:t>pp</w:t>
      </w:r>
      <w:r w:rsidR="004D07FA" w:rsidRPr="005A73D8">
        <w:rPr>
          <w:rFonts w:asciiTheme="minorHAnsi" w:hAnsiTheme="minorHAnsi" w:cstheme="minorHAnsi"/>
          <w:lang w:val="nb-NO"/>
        </w:rPr>
        <w:t>.</w:t>
      </w:r>
    </w:p>
    <w:p w:rsidR="009B222D" w:rsidRPr="0030042B" w:rsidRDefault="009B222D" w:rsidP="00A53054">
      <w:pPr>
        <w:spacing w:line="360" w:lineRule="auto"/>
        <w:ind w:left="720" w:hanging="720"/>
        <w:jc w:val="both"/>
        <w:rPr>
          <w:rFonts w:asciiTheme="minorHAnsi" w:eastAsia="MS Mincho" w:hAnsiTheme="minorHAnsi" w:cstheme="minorHAnsi"/>
        </w:rPr>
      </w:pPr>
      <w:r w:rsidRPr="0030042B">
        <w:rPr>
          <w:rFonts w:asciiTheme="minorHAnsi" w:eastAsia="MS Mincho" w:hAnsiTheme="minorHAnsi" w:cstheme="minorHAnsi"/>
          <w:b/>
        </w:rPr>
        <w:t>Elzinga</w:t>
      </w:r>
      <w:r w:rsidR="004D07FA" w:rsidRPr="0030042B">
        <w:rPr>
          <w:rFonts w:asciiTheme="minorHAnsi" w:eastAsia="MS Mincho" w:hAnsiTheme="minorHAnsi" w:cstheme="minorHAnsi"/>
          <w:b/>
        </w:rPr>
        <w:t>,</w:t>
      </w:r>
      <w:r w:rsidRPr="0030042B">
        <w:rPr>
          <w:rFonts w:asciiTheme="minorHAnsi" w:eastAsia="MS Mincho" w:hAnsiTheme="minorHAnsi" w:cstheme="minorHAnsi"/>
          <w:b/>
        </w:rPr>
        <w:t xml:space="preserve"> C.L., </w:t>
      </w:r>
      <w:r w:rsidR="00A8383E" w:rsidRPr="0030042B">
        <w:rPr>
          <w:rFonts w:asciiTheme="minorHAnsi" w:eastAsia="MS Mincho" w:hAnsiTheme="minorHAnsi" w:cstheme="minorHAnsi"/>
          <w:b/>
        </w:rPr>
        <w:t xml:space="preserve">D.W. </w:t>
      </w:r>
      <w:r w:rsidRPr="0030042B">
        <w:rPr>
          <w:rFonts w:asciiTheme="minorHAnsi" w:eastAsia="MS Mincho" w:hAnsiTheme="minorHAnsi" w:cstheme="minorHAnsi"/>
          <w:b/>
        </w:rPr>
        <w:t>Salzer</w:t>
      </w:r>
      <w:r w:rsidR="004D07FA" w:rsidRPr="0030042B">
        <w:rPr>
          <w:rFonts w:asciiTheme="minorHAnsi" w:eastAsia="MS Mincho" w:hAnsiTheme="minorHAnsi" w:cstheme="minorHAnsi"/>
          <w:b/>
        </w:rPr>
        <w:t>,</w:t>
      </w:r>
      <w:r w:rsidRPr="0030042B">
        <w:rPr>
          <w:rFonts w:asciiTheme="minorHAnsi" w:eastAsia="MS Mincho" w:hAnsiTheme="minorHAnsi" w:cstheme="minorHAnsi"/>
          <w:b/>
        </w:rPr>
        <w:t xml:space="preserve"> </w:t>
      </w:r>
      <w:r w:rsidR="00A8383E" w:rsidRPr="0030042B">
        <w:rPr>
          <w:rFonts w:asciiTheme="minorHAnsi" w:eastAsia="MS Mincho" w:hAnsiTheme="minorHAnsi" w:cstheme="minorHAnsi"/>
          <w:b/>
        </w:rPr>
        <w:t xml:space="preserve">J.W. </w:t>
      </w:r>
      <w:r w:rsidRPr="0030042B">
        <w:rPr>
          <w:rFonts w:asciiTheme="minorHAnsi" w:eastAsia="MS Mincho" w:hAnsiTheme="minorHAnsi" w:cstheme="minorHAnsi"/>
          <w:b/>
        </w:rPr>
        <w:t xml:space="preserve">Willoughby </w:t>
      </w:r>
      <w:r w:rsidR="00A8383E" w:rsidRPr="0030042B">
        <w:rPr>
          <w:rFonts w:asciiTheme="minorHAnsi" w:eastAsia="MS Mincho" w:hAnsiTheme="minorHAnsi" w:cstheme="minorHAnsi"/>
          <w:b/>
        </w:rPr>
        <w:t xml:space="preserve">&amp; J.P. </w:t>
      </w:r>
      <w:r w:rsidRPr="0030042B">
        <w:rPr>
          <w:rFonts w:asciiTheme="minorHAnsi" w:eastAsia="MS Mincho" w:hAnsiTheme="minorHAnsi" w:cstheme="minorHAnsi"/>
          <w:b/>
        </w:rPr>
        <w:t xml:space="preserve">Gibbs </w:t>
      </w:r>
      <w:r w:rsidR="00A8383E" w:rsidRPr="0030042B">
        <w:rPr>
          <w:rFonts w:asciiTheme="minorHAnsi" w:eastAsia="MS Mincho" w:hAnsiTheme="minorHAnsi" w:cstheme="minorHAnsi"/>
          <w:b/>
        </w:rPr>
        <w:t>(</w:t>
      </w:r>
      <w:r w:rsidR="00B60AA1" w:rsidRPr="0030042B">
        <w:rPr>
          <w:rFonts w:asciiTheme="minorHAnsi" w:eastAsia="MS Mincho" w:hAnsiTheme="minorHAnsi" w:cstheme="minorHAnsi"/>
          <w:b/>
        </w:rPr>
        <w:t>2001</w:t>
      </w:r>
      <w:r w:rsidR="00A8383E" w:rsidRPr="0030042B">
        <w:rPr>
          <w:rFonts w:asciiTheme="minorHAnsi" w:eastAsia="MS Mincho" w:hAnsiTheme="minorHAnsi" w:cstheme="minorHAnsi"/>
          <w:b/>
        </w:rPr>
        <w:t>)</w:t>
      </w:r>
      <w:r w:rsidR="00B60AA1" w:rsidRPr="0030042B">
        <w:rPr>
          <w:rFonts w:asciiTheme="minorHAnsi" w:eastAsia="MS Mincho" w:hAnsiTheme="minorHAnsi" w:cstheme="minorHAnsi"/>
          <w:b/>
        </w:rPr>
        <w:t>.</w:t>
      </w:r>
      <w:r w:rsidRPr="0030042B">
        <w:rPr>
          <w:rFonts w:asciiTheme="minorHAnsi" w:eastAsia="MS Mincho" w:hAnsiTheme="minorHAnsi" w:cstheme="minorHAnsi"/>
        </w:rPr>
        <w:t xml:space="preserve"> </w:t>
      </w:r>
      <w:r w:rsidRPr="0030042B">
        <w:rPr>
          <w:rFonts w:asciiTheme="minorHAnsi" w:eastAsia="MS Mincho" w:hAnsiTheme="minorHAnsi" w:cstheme="minorHAnsi"/>
          <w:i/>
        </w:rPr>
        <w:t>Monitoring plant and animal populations</w:t>
      </w:r>
      <w:r w:rsidR="00A8383E" w:rsidRPr="0030042B">
        <w:rPr>
          <w:rFonts w:asciiTheme="minorHAnsi" w:eastAsia="MS Mincho" w:hAnsiTheme="minorHAnsi" w:cstheme="minorHAnsi"/>
        </w:rPr>
        <w:t>.</w:t>
      </w:r>
      <w:r w:rsidRPr="0030042B">
        <w:rPr>
          <w:rFonts w:asciiTheme="minorHAnsi" w:eastAsia="MS Mincho" w:hAnsiTheme="minorHAnsi" w:cstheme="minorHAnsi"/>
        </w:rPr>
        <w:t xml:space="preserve"> Blackwell Science Inc., USA</w:t>
      </w:r>
      <w:r w:rsidR="00A8383E" w:rsidRPr="0030042B">
        <w:rPr>
          <w:rFonts w:asciiTheme="minorHAnsi" w:eastAsia="MS Mincho" w:hAnsiTheme="minorHAnsi" w:cstheme="minorHAnsi"/>
        </w:rPr>
        <w:t xml:space="preserve"> </w:t>
      </w:r>
      <w:r w:rsidR="005A73D8">
        <w:rPr>
          <w:rFonts w:asciiTheme="minorHAnsi" w:eastAsia="MS Mincho" w:hAnsiTheme="minorHAnsi" w:cstheme="minorHAnsi"/>
        </w:rPr>
        <w:t>i-vii+1-</w:t>
      </w:r>
      <w:r w:rsidR="005A73D8" w:rsidRPr="005A73D8">
        <w:rPr>
          <w:rFonts w:asciiTheme="minorHAnsi" w:eastAsia="MS Mincho" w:hAnsiTheme="minorHAnsi" w:cstheme="minorHAnsi"/>
        </w:rPr>
        <w:t>359</w:t>
      </w:r>
      <w:r w:rsidR="00A8383E" w:rsidRPr="005A73D8">
        <w:rPr>
          <w:rFonts w:asciiTheme="minorHAnsi" w:hAnsiTheme="minorHAnsi" w:cstheme="minorHAnsi"/>
        </w:rPr>
        <w:t>pp</w:t>
      </w:r>
      <w:r w:rsidR="004D07FA" w:rsidRPr="005A73D8">
        <w:rPr>
          <w:rFonts w:asciiTheme="minorHAnsi" w:eastAsia="MS Mincho" w:hAnsiTheme="minorHAnsi" w:cstheme="minorHAnsi"/>
        </w:rPr>
        <w:t>.</w:t>
      </w:r>
    </w:p>
    <w:p w:rsidR="009B222D" w:rsidRPr="0030042B" w:rsidRDefault="009B222D" w:rsidP="00A53054">
      <w:pPr>
        <w:spacing w:line="360" w:lineRule="auto"/>
        <w:ind w:left="720" w:hanging="720"/>
        <w:jc w:val="both"/>
        <w:rPr>
          <w:rFonts w:asciiTheme="minorHAnsi" w:hAnsiTheme="minorHAnsi" w:cstheme="minorHAnsi"/>
        </w:rPr>
      </w:pPr>
      <w:r w:rsidRPr="0030042B">
        <w:rPr>
          <w:rFonts w:asciiTheme="minorHAnsi" w:hAnsiTheme="minorHAnsi" w:cstheme="minorHAnsi"/>
          <w:b/>
        </w:rPr>
        <w:t>Ghate</w:t>
      </w:r>
      <w:r w:rsidR="004D07FA" w:rsidRPr="0030042B">
        <w:rPr>
          <w:rFonts w:asciiTheme="minorHAnsi" w:hAnsiTheme="minorHAnsi" w:cstheme="minorHAnsi"/>
          <w:b/>
        </w:rPr>
        <w:t>,</w:t>
      </w:r>
      <w:r w:rsidRPr="0030042B">
        <w:rPr>
          <w:rFonts w:asciiTheme="minorHAnsi" w:hAnsiTheme="minorHAnsi" w:cstheme="minorHAnsi"/>
          <w:b/>
        </w:rPr>
        <w:t xml:space="preserve"> U., </w:t>
      </w:r>
      <w:r w:rsidR="001F3992" w:rsidRPr="0030042B">
        <w:rPr>
          <w:rFonts w:asciiTheme="minorHAnsi" w:hAnsiTheme="minorHAnsi" w:cstheme="minorHAnsi"/>
          <w:b/>
        </w:rPr>
        <w:t xml:space="preserve">N.V. </w:t>
      </w:r>
      <w:r w:rsidRPr="0030042B">
        <w:rPr>
          <w:rFonts w:asciiTheme="minorHAnsi" w:hAnsiTheme="minorHAnsi" w:cstheme="minorHAnsi"/>
          <w:b/>
        </w:rPr>
        <w:t xml:space="preserve">Joshi </w:t>
      </w:r>
      <w:r w:rsidR="001F3992" w:rsidRPr="0030042B">
        <w:rPr>
          <w:rFonts w:asciiTheme="minorHAnsi" w:hAnsiTheme="minorHAnsi" w:cstheme="minorHAnsi"/>
          <w:b/>
        </w:rPr>
        <w:t>&amp;</w:t>
      </w:r>
      <w:r w:rsidRPr="0030042B">
        <w:rPr>
          <w:rFonts w:asciiTheme="minorHAnsi" w:hAnsiTheme="minorHAnsi" w:cstheme="minorHAnsi"/>
          <w:b/>
        </w:rPr>
        <w:t xml:space="preserve"> </w:t>
      </w:r>
      <w:r w:rsidR="001F3992" w:rsidRPr="0030042B">
        <w:rPr>
          <w:rFonts w:asciiTheme="minorHAnsi" w:hAnsiTheme="minorHAnsi" w:cstheme="minorHAnsi"/>
          <w:b/>
        </w:rPr>
        <w:t xml:space="preserve">M. </w:t>
      </w:r>
      <w:r w:rsidRPr="0030042B">
        <w:rPr>
          <w:rFonts w:asciiTheme="minorHAnsi" w:hAnsiTheme="minorHAnsi" w:cstheme="minorHAnsi"/>
          <w:b/>
        </w:rPr>
        <w:t xml:space="preserve">Gadgil </w:t>
      </w:r>
      <w:r w:rsidR="001F3992" w:rsidRPr="0030042B">
        <w:rPr>
          <w:rFonts w:asciiTheme="minorHAnsi" w:hAnsiTheme="minorHAnsi" w:cstheme="minorHAnsi"/>
          <w:b/>
        </w:rPr>
        <w:t>(</w:t>
      </w:r>
      <w:r w:rsidR="00B60AA1" w:rsidRPr="0030042B">
        <w:rPr>
          <w:rFonts w:asciiTheme="minorHAnsi" w:hAnsiTheme="minorHAnsi" w:cstheme="minorHAnsi"/>
          <w:b/>
        </w:rPr>
        <w:t>1998</w:t>
      </w:r>
      <w:r w:rsidR="001F3992" w:rsidRPr="0030042B">
        <w:rPr>
          <w:rFonts w:asciiTheme="minorHAnsi" w:hAnsiTheme="minorHAnsi" w:cstheme="minorHAnsi"/>
          <w:b/>
        </w:rPr>
        <w:t>)</w:t>
      </w:r>
      <w:r w:rsidR="00B60AA1" w:rsidRPr="0030042B">
        <w:rPr>
          <w:rFonts w:asciiTheme="minorHAnsi" w:hAnsiTheme="minorHAnsi" w:cstheme="minorHAnsi"/>
          <w:b/>
        </w:rPr>
        <w:t>.</w:t>
      </w:r>
      <w:r w:rsidRPr="0030042B">
        <w:rPr>
          <w:rFonts w:asciiTheme="minorHAnsi" w:hAnsiTheme="minorHAnsi" w:cstheme="minorHAnsi"/>
        </w:rPr>
        <w:t xml:space="preserve"> On the pattern of tree diversity in the Western Ghats of India. </w:t>
      </w:r>
      <w:r w:rsidRPr="0030042B">
        <w:rPr>
          <w:rFonts w:asciiTheme="minorHAnsi" w:hAnsiTheme="minorHAnsi" w:cstheme="minorHAnsi"/>
          <w:i/>
        </w:rPr>
        <w:t>Current Science</w:t>
      </w:r>
      <w:r w:rsidR="004D07FA" w:rsidRPr="0030042B">
        <w:rPr>
          <w:rFonts w:asciiTheme="minorHAnsi" w:hAnsiTheme="minorHAnsi" w:cstheme="minorHAnsi"/>
        </w:rPr>
        <w:t xml:space="preserve">, </w:t>
      </w:r>
      <w:r w:rsidRPr="002802D8">
        <w:rPr>
          <w:rFonts w:asciiTheme="minorHAnsi" w:hAnsiTheme="minorHAnsi" w:cstheme="minorHAnsi"/>
        </w:rPr>
        <w:t>75</w:t>
      </w:r>
      <w:r w:rsidR="00754980" w:rsidRPr="002802D8">
        <w:rPr>
          <w:rFonts w:asciiTheme="minorHAnsi" w:hAnsiTheme="minorHAnsi" w:cstheme="minorHAnsi"/>
        </w:rPr>
        <w:t>(</w:t>
      </w:r>
      <w:r w:rsidR="002802D8" w:rsidRPr="002802D8">
        <w:rPr>
          <w:rFonts w:asciiTheme="minorHAnsi" w:hAnsiTheme="minorHAnsi" w:cstheme="minorHAnsi"/>
        </w:rPr>
        <w:t>6</w:t>
      </w:r>
      <w:r w:rsidR="00754980" w:rsidRPr="002802D8">
        <w:rPr>
          <w:rFonts w:asciiTheme="minorHAnsi" w:hAnsiTheme="minorHAnsi" w:cstheme="minorHAnsi"/>
        </w:rPr>
        <w:t>)</w:t>
      </w:r>
      <w:r w:rsidR="001F3992" w:rsidRPr="002802D8">
        <w:rPr>
          <w:rFonts w:asciiTheme="minorHAnsi" w:hAnsiTheme="minorHAnsi" w:cstheme="minorHAnsi"/>
        </w:rPr>
        <w:t>:</w:t>
      </w:r>
      <w:r w:rsidRPr="0030042B">
        <w:rPr>
          <w:rFonts w:asciiTheme="minorHAnsi" w:hAnsiTheme="minorHAnsi" w:cstheme="minorHAnsi"/>
        </w:rPr>
        <w:t xml:space="preserve"> 594-603.</w:t>
      </w:r>
    </w:p>
    <w:p w:rsidR="009B222D" w:rsidRPr="0030042B" w:rsidRDefault="009B222D" w:rsidP="00A53054">
      <w:pPr>
        <w:spacing w:line="360" w:lineRule="auto"/>
        <w:ind w:left="720" w:hanging="720"/>
        <w:jc w:val="both"/>
        <w:rPr>
          <w:rFonts w:asciiTheme="minorHAnsi" w:eastAsia="MS Mincho" w:hAnsiTheme="minorHAnsi" w:cstheme="minorHAnsi"/>
        </w:rPr>
      </w:pPr>
      <w:r w:rsidRPr="0030042B">
        <w:rPr>
          <w:rFonts w:asciiTheme="minorHAnsi" w:eastAsia="MS Mincho" w:hAnsiTheme="minorHAnsi" w:cstheme="minorHAnsi"/>
          <w:b/>
          <w:lang w:val="fr-FR"/>
        </w:rPr>
        <w:t>Elouard</w:t>
      </w:r>
      <w:r w:rsidR="004D07FA" w:rsidRPr="0030042B">
        <w:rPr>
          <w:rFonts w:asciiTheme="minorHAnsi" w:eastAsia="MS Mincho" w:hAnsiTheme="minorHAnsi" w:cstheme="minorHAnsi"/>
          <w:b/>
          <w:lang w:val="fr-FR"/>
        </w:rPr>
        <w:t>,</w:t>
      </w:r>
      <w:r w:rsidRPr="0030042B">
        <w:rPr>
          <w:rFonts w:asciiTheme="minorHAnsi" w:eastAsia="MS Mincho" w:hAnsiTheme="minorHAnsi" w:cstheme="minorHAnsi"/>
          <w:b/>
          <w:lang w:val="fr-FR"/>
        </w:rPr>
        <w:t xml:space="preserve"> C., </w:t>
      </w:r>
      <w:r w:rsidR="00107767" w:rsidRPr="0030042B">
        <w:rPr>
          <w:rFonts w:asciiTheme="minorHAnsi" w:eastAsia="MS Mincho" w:hAnsiTheme="minorHAnsi" w:cstheme="minorHAnsi"/>
          <w:b/>
          <w:lang w:val="fr-FR"/>
        </w:rPr>
        <w:t xml:space="preserve">J.P. </w:t>
      </w:r>
      <w:r w:rsidRPr="0030042B">
        <w:rPr>
          <w:rFonts w:asciiTheme="minorHAnsi" w:eastAsia="MS Mincho" w:hAnsiTheme="minorHAnsi" w:cstheme="minorHAnsi"/>
          <w:b/>
          <w:lang w:val="fr-FR"/>
        </w:rPr>
        <w:t>Pascal</w:t>
      </w:r>
      <w:r w:rsidR="004D07FA" w:rsidRPr="0030042B">
        <w:rPr>
          <w:rFonts w:asciiTheme="minorHAnsi" w:eastAsia="MS Mincho" w:hAnsiTheme="minorHAnsi" w:cstheme="minorHAnsi"/>
          <w:b/>
          <w:lang w:val="fr-FR"/>
        </w:rPr>
        <w:t>,</w:t>
      </w:r>
      <w:r w:rsidRPr="0030042B">
        <w:rPr>
          <w:rFonts w:asciiTheme="minorHAnsi" w:eastAsia="MS Mincho" w:hAnsiTheme="minorHAnsi" w:cstheme="minorHAnsi"/>
          <w:b/>
          <w:lang w:val="fr-FR"/>
        </w:rPr>
        <w:t xml:space="preserve"> </w:t>
      </w:r>
      <w:r w:rsidR="00107767" w:rsidRPr="0030042B">
        <w:rPr>
          <w:rFonts w:asciiTheme="minorHAnsi" w:eastAsia="MS Mincho" w:hAnsiTheme="minorHAnsi" w:cstheme="minorHAnsi"/>
          <w:b/>
          <w:lang w:val="fr-FR"/>
        </w:rPr>
        <w:t xml:space="preserve">R. </w:t>
      </w:r>
      <w:r w:rsidRPr="0030042B">
        <w:rPr>
          <w:rFonts w:asciiTheme="minorHAnsi" w:eastAsia="MS Mincho" w:hAnsiTheme="minorHAnsi" w:cstheme="minorHAnsi"/>
          <w:b/>
          <w:lang w:val="fr-FR"/>
        </w:rPr>
        <w:t>Pelissier</w:t>
      </w:r>
      <w:r w:rsidR="004D07FA" w:rsidRPr="0030042B">
        <w:rPr>
          <w:rFonts w:asciiTheme="minorHAnsi" w:eastAsia="MS Mincho" w:hAnsiTheme="minorHAnsi" w:cstheme="minorHAnsi"/>
          <w:b/>
          <w:lang w:val="fr-FR"/>
        </w:rPr>
        <w:t>,</w:t>
      </w:r>
      <w:r w:rsidRPr="0030042B">
        <w:rPr>
          <w:rFonts w:asciiTheme="minorHAnsi" w:eastAsia="MS Mincho" w:hAnsiTheme="minorHAnsi" w:cstheme="minorHAnsi"/>
          <w:b/>
          <w:lang w:val="fr-FR"/>
        </w:rPr>
        <w:t xml:space="preserve"> </w:t>
      </w:r>
      <w:r w:rsidR="00107767" w:rsidRPr="0030042B">
        <w:rPr>
          <w:rFonts w:asciiTheme="minorHAnsi" w:eastAsia="MS Mincho" w:hAnsiTheme="minorHAnsi" w:cstheme="minorHAnsi"/>
          <w:b/>
          <w:lang w:val="fr-FR"/>
        </w:rPr>
        <w:t xml:space="preserve">B.R. </w:t>
      </w:r>
      <w:r w:rsidRPr="0030042B">
        <w:rPr>
          <w:rFonts w:asciiTheme="minorHAnsi" w:eastAsia="MS Mincho" w:hAnsiTheme="minorHAnsi" w:cstheme="minorHAnsi"/>
          <w:b/>
          <w:lang w:val="fr-FR"/>
        </w:rPr>
        <w:t>Ramesh</w:t>
      </w:r>
      <w:r w:rsidR="004D07FA" w:rsidRPr="0030042B">
        <w:rPr>
          <w:rFonts w:asciiTheme="minorHAnsi" w:eastAsia="MS Mincho" w:hAnsiTheme="minorHAnsi" w:cstheme="minorHAnsi"/>
          <w:b/>
          <w:lang w:val="fr-FR"/>
        </w:rPr>
        <w:t>,</w:t>
      </w:r>
      <w:r w:rsidRPr="0030042B">
        <w:rPr>
          <w:rFonts w:asciiTheme="minorHAnsi" w:eastAsia="MS Mincho" w:hAnsiTheme="minorHAnsi" w:cstheme="minorHAnsi"/>
          <w:b/>
          <w:lang w:val="fr-FR"/>
        </w:rPr>
        <w:t xml:space="preserve"> </w:t>
      </w:r>
      <w:r w:rsidR="00107767" w:rsidRPr="0030042B">
        <w:rPr>
          <w:rFonts w:asciiTheme="minorHAnsi" w:eastAsia="MS Mincho" w:hAnsiTheme="minorHAnsi" w:cstheme="minorHAnsi"/>
          <w:b/>
          <w:lang w:val="fr-FR"/>
        </w:rPr>
        <w:t xml:space="preserve">F. </w:t>
      </w:r>
      <w:r w:rsidRPr="0030042B">
        <w:rPr>
          <w:rFonts w:asciiTheme="minorHAnsi" w:eastAsia="MS Mincho" w:hAnsiTheme="minorHAnsi" w:cstheme="minorHAnsi"/>
          <w:b/>
          <w:lang w:val="fr-FR"/>
        </w:rPr>
        <w:t>Houllier</w:t>
      </w:r>
      <w:r w:rsidR="004D07FA" w:rsidRPr="0030042B">
        <w:rPr>
          <w:rFonts w:asciiTheme="minorHAnsi" w:eastAsia="MS Mincho" w:hAnsiTheme="minorHAnsi" w:cstheme="minorHAnsi"/>
          <w:b/>
          <w:lang w:val="fr-FR"/>
        </w:rPr>
        <w:t>,</w:t>
      </w:r>
      <w:r w:rsidRPr="0030042B">
        <w:rPr>
          <w:rFonts w:asciiTheme="minorHAnsi" w:eastAsia="MS Mincho" w:hAnsiTheme="minorHAnsi" w:cstheme="minorHAnsi"/>
          <w:b/>
          <w:lang w:val="fr-FR"/>
        </w:rPr>
        <w:t xml:space="preserve"> </w:t>
      </w:r>
      <w:r w:rsidR="00107767" w:rsidRPr="0030042B">
        <w:rPr>
          <w:rFonts w:asciiTheme="minorHAnsi" w:eastAsia="MS Mincho" w:hAnsiTheme="minorHAnsi" w:cstheme="minorHAnsi"/>
          <w:b/>
          <w:lang w:val="fr-FR"/>
        </w:rPr>
        <w:t xml:space="preserve">M. </w:t>
      </w:r>
      <w:r w:rsidRPr="0030042B">
        <w:rPr>
          <w:rFonts w:asciiTheme="minorHAnsi" w:eastAsia="MS Mincho" w:hAnsiTheme="minorHAnsi" w:cstheme="minorHAnsi"/>
          <w:b/>
          <w:lang w:val="fr-FR"/>
        </w:rPr>
        <w:t>Durand</w:t>
      </w:r>
      <w:r w:rsidR="004D07FA" w:rsidRPr="0030042B">
        <w:rPr>
          <w:rFonts w:asciiTheme="minorHAnsi" w:eastAsia="MS Mincho" w:hAnsiTheme="minorHAnsi" w:cstheme="minorHAnsi"/>
          <w:b/>
          <w:lang w:val="fr-FR"/>
        </w:rPr>
        <w:t>,</w:t>
      </w:r>
      <w:r w:rsidRPr="0030042B">
        <w:rPr>
          <w:rFonts w:asciiTheme="minorHAnsi" w:eastAsia="MS Mincho" w:hAnsiTheme="minorHAnsi" w:cstheme="minorHAnsi"/>
          <w:b/>
          <w:lang w:val="fr-FR"/>
        </w:rPr>
        <w:t xml:space="preserve"> </w:t>
      </w:r>
      <w:r w:rsidR="00107767" w:rsidRPr="0030042B">
        <w:rPr>
          <w:rFonts w:asciiTheme="minorHAnsi" w:eastAsia="MS Mincho" w:hAnsiTheme="minorHAnsi" w:cstheme="minorHAnsi"/>
          <w:b/>
          <w:lang w:val="fr-FR"/>
        </w:rPr>
        <w:t xml:space="preserve">S. </w:t>
      </w:r>
      <w:r w:rsidRPr="0030042B">
        <w:rPr>
          <w:rFonts w:asciiTheme="minorHAnsi" w:eastAsia="MS Mincho" w:hAnsiTheme="minorHAnsi" w:cstheme="minorHAnsi"/>
          <w:b/>
          <w:lang w:val="fr-FR"/>
        </w:rPr>
        <w:t>Aravaj</w:t>
      </w:r>
      <w:r w:rsidR="004D07FA" w:rsidRPr="0030042B">
        <w:rPr>
          <w:rFonts w:asciiTheme="minorHAnsi" w:eastAsia="MS Mincho" w:hAnsiTheme="minorHAnsi" w:cstheme="minorHAnsi"/>
          <w:b/>
          <w:lang w:val="fr-FR"/>
        </w:rPr>
        <w:t>,</w:t>
      </w:r>
      <w:r w:rsidRPr="0030042B">
        <w:rPr>
          <w:rFonts w:asciiTheme="minorHAnsi" w:eastAsia="MS Mincho" w:hAnsiTheme="minorHAnsi" w:cstheme="minorHAnsi"/>
          <w:b/>
          <w:lang w:val="fr-FR"/>
        </w:rPr>
        <w:t xml:space="preserve"> </w:t>
      </w:r>
      <w:r w:rsidR="00107767" w:rsidRPr="0030042B">
        <w:rPr>
          <w:rFonts w:asciiTheme="minorHAnsi" w:eastAsia="MS Mincho" w:hAnsiTheme="minorHAnsi" w:cstheme="minorHAnsi"/>
          <w:b/>
          <w:lang w:val="fr-FR"/>
        </w:rPr>
        <w:t xml:space="preserve">M.A. </w:t>
      </w:r>
      <w:r w:rsidRPr="0030042B">
        <w:rPr>
          <w:rFonts w:asciiTheme="minorHAnsi" w:eastAsia="MS Mincho" w:hAnsiTheme="minorHAnsi" w:cstheme="minorHAnsi"/>
          <w:b/>
          <w:lang w:val="fr-FR"/>
        </w:rPr>
        <w:t xml:space="preserve">Moravie </w:t>
      </w:r>
      <w:r w:rsidR="00107767" w:rsidRPr="0030042B">
        <w:rPr>
          <w:rFonts w:asciiTheme="minorHAnsi" w:eastAsia="MS Mincho" w:hAnsiTheme="minorHAnsi" w:cstheme="minorHAnsi"/>
          <w:b/>
          <w:lang w:val="fr-FR"/>
        </w:rPr>
        <w:t>&amp;</w:t>
      </w:r>
      <w:r w:rsidRPr="0030042B">
        <w:rPr>
          <w:rFonts w:asciiTheme="minorHAnsi" w:eastAsia="MS Mincho" w:hAnsiTheme="minorHAnsi" w:cstheme="minorHAnsi"/>
          <w:b/>
          <w:lang w:val="fr-FR"/>
        </w:rPr>
        <w:t xml:space="preserve"> </w:t>
      </w:r>
      <w:r w:rsidR="00107767" w:rsidRPr="0030042B">
        <w:rPr>
          <w:rFonts w:asciiTheme="minorHAnsi" w:eastAsia="MS Mincho" w:hAnsiTheme="minorHAnsi" w:cstheme="minorHAnsi"/>
          <w:b/>
          <w:lang w:val="fr-FR"/>
        </w:rPr>
        <w:t xml:space="preserve">C. </w:t>
      </w:r>
      <w:r w:rsidRPr="0030042B">
        <w:rPr>
          <w:rFonts w:asciiTheme="minorHAnsi" w:eastAsia="MS Mincho" w:hAnsiTheme="minorHAnsi" w:cstheme="minorHAnsi"/>
          <w:b/>
          <w:lang w:val="fr-FR"/>
        </w:rPr>
        <w:t xml:space="preserve">Gimaret-Carpentier </w:t>
      </w:r>
      <w:r w:rsidR="00107767" w:rsidRPr="0030042B">
        <w:rPr>
          <w:rFonts w:asciiTheme="minorHAnsi" w:eastAsia="MS Mincho" w:hAnsiTheme="minorHAnsi" w:cstheme="minorHAnsi"/>
          <w:b/>
          <w:lang w:val="fr-FR"/>
        </w:rPr>
        <w:t>(</w:t>
      </w:r>
      <w:r w:rsidR="00B60AA1" w:rsidRPr="0030042B">
        <w:rPr>
          <w:rFonts w:asciiTheme="minorHAnsi" w:eastAsia="MS Mincho" w:hAnsiTheme="minorHAnsi" w:cstheme="minorHAnsi"/>
          <w:b/>
          <w:lang w:val="fr-FR"/>
        </w:rPr>
        <w:t>1997</w:t>
      </w:r>
      <w:r w:rsidR="00107767" w:rsidRPr="0030042B">
        <w:rPr>
          <w:rFonts w:asciiTheme="minorHAnsi" w:eastAsia="MS Mincho" w:hAnsiTheme="minorHAnsi" w:cstheme="minorHAnsi"/>
          <w:b/>
          <w:lang w:val="fr-FR"/>
        </w:rPr>
        <w:t>)</w:t>
      </w:r>
      <w:r w:rsidR="00B60AA1" w:rsidRPr="0030042B">
        <w:rPr>
          <w:rFonts w:asciiTheme="minorHAnsi" w:eastAsia="MS Mincho" w:hAnsiTheme="minorHAnsi" w:cstheme="minorHAnsi"/>
          <w:b/>
          <w:lang w:val="fr-FR"/>
        </w:rPr>
        <w:t>.</w:t>
      </w:r>
      <w:r w:rsidRPr="0030042B">
        <w:rPr>
          <w:rFonts w:asciiTheme="minorHAnsi" w:eastAsia="MS Mincho" w:hAnsiTheme="minorHAnsi" w:cstheme="minorHAnsi"/>
          <w:lang w:val="fr-FR"/>
        </w:rPr>
        <w:t xml:space="preserve"> </w:t>
      </w:r>
      <w:r w:rsidRPr="0030042B">
        <w:rPr>
          <w:rFonts w:asciiTheme="minorHAnsi" w:eastAsia="MS Mincho" w:hAnsiTheme="minorHAnsi" w:cstheme="minorHAnsi"/>
        </w:rPr>
        <w:t xml:space="preserve">Monitoring the structure and dynamics of a dense moist evergreen forest in the Western Ghats (Kodagu District, Karnataka, India). </w:t>
      </w:r>
      <w:r w:rsidRPr="0030042B">
        <w:rPr>
          <w:rFonts w:asciiTheme="minorHAnsi" w:eastAsia="MS Mincho" w:hAnsiTheme="minorHAnsi" w:cstheme="minorHAnsi"/>
          <w:i/>
        </w:rPr>
        <w:t>Tropical Ecology</w:t>
      </w:r>
      <w:r w:rsidR="004D07FA" w:rsidRPr="0030042B">
        <w:rPr>
          <w:rFonts w:asciiTheme="minorHAnsi" w:eastAsia="MS Mincho" w:hAnsiTheme="minorHAnsi" w:cstheme="minorHAnsi"/>
          <w:lang w:val="fr-FR"/>
        </w:rPr>
        <w:t xml:space="preserve"> </w:t>
      </w:r>
      <w:r w:rsidRPr="0030042B">
        <w:rPr>
          <w:rFonts w:asciiTheme="minorHAnsi" w:eastAsia="MS Mincho" w:hAnsiTheme="minorHAnsi" w:cstheme="minorHAnsi"/>
        </w:rPr>
        <w:t>38</w:t>
      </w:r>
      <w:r w:rsidR="00754980" w:rsidRPr="002802D8">
        <w:rPr>
          <w:rFonts w:asciiTheme="minorHAnsi" w:eastAsia="MS Mincho" w:hAnsiTheme="minorHAnsi" w:cstheme="minorHAnsi"/>
        </w:rPr>
        <w:t>(</w:t>
      </w:r>
      <w:r w:rsidR="002802D8" w:rsidRPr="002802D8">
        <w:rPr>
          <w:rFonts w:asciiTheme="minorHAnsi" w:eastAsia="MS Mincho" w:hAnsiTheme="minorHAnsi" w:cstheme="minorHAnsi"/>
        </w:rPr>
        <w:t>2</w:t>
      </w:r>
      <w:r w:rsidR="00754980" w:rsidRPr="002802D8">
        <w:rPr>
          <w:rFonts w:asciiTheme="minorHAnsi" w:eastAsia="MS Mincho" w:hAnsiTheme="minorHAnsi" w:cstheme="minorHAnsi"/>
        </w:rPr>
        <w:t>)</w:t>
      </w:r>
      <w:r w:rsidR="00107767" w:rsidRPr="002802D8">
        <w:rPr>
          <w:rFonts w:asciiTheme="minorHAnsi" w:eastAsia="MS Mincho" w:hAnsiTheme="minorHAnsi" w:cstheme="minorHAnsi"/>
        </w:rPr>
        <w:t>:</w:t>
      </w:r>
      <w:r w:rsidRPr="0030042B">
        <w:rPr>
          <w:rFonts w:asciiTheme="minorHAnsi" w:eastAsia="MS Mincho" w:hAnsiTheme="minorHAnsi" w:cstheme="minorHAnsi"/>
        </w:rPr>
        <w:t xml:space="preserve"> 193–214.</w:t>
      </w:r>
    </w:p>
    <w:p w:rsidR="009B222D" w:rsidRPr="0030042B" w:rsidRDefault="009B222D" w:rsidP="00A53054">
      <w:pPr>
        <w:spacing w:line="360" w:lineRule="auto"/>
        <w:ind w:left="720" w:hanging="720"/>
        <w:jc w:val="both"/>
        <w:rPr>
          <w:rFonts w:asciiTheme="minorHAnsi" w:hAnsiTheme="minorHAnsi" w:cstheme="minorHAnsi"/>
        </w:rPr>
      </w:pPr>
      <w:r w:rsidRPr="0030042B">
        <w:rPr>
          <w:rFonts w:asciiTheme="minorHAnsi" w:hAnsiTheme="minorHAnsi" w:cstheme="minorHAnsi"/>
          <w:b/>
        </w:rPr>
        <w:t>Sreekantha</w:t>
      </w:r>
      <w:r w:rsidR="009D1BEE" w:rsidRPr="0030042B">
        <w:rPr>
          <w:rFonts w:asciiTheme="minorHAnsi" w:hAnsiTheme="minorHAnsi" w:cstheme="minorHAnsi"/>
          <w:b/>
        </w:rPr>
        <w:t>,</w:t>
      </w:r>
      <w:r w:rsidRPr="0030042B">
        <w:rPr>
          <w:rFonts w:asciiTheme="minorHAnsi" w:hAnsiTheme="minorHAnsi" w:cstheme="minorHAnsi"/>
          <w:b/>
        </w:rPr>
        <w:t xml:space="preserve"> </w:t>
      </w:r>
      <w:r w:rsidR="00107767" w:rsidRPr="0030042B">
        <w:rPr>
          <w:rFonts w:asciiTheme="minorHAnsi" w:hAnsiTheme="minorHAnsi" w:cstheme="minorHAnsi"/>
          <w:b/>
        </w:rPr>
        <w:t xml:space="preserve">M.D.S. </w:t>
      </w:r>
      <w:r w:rsidRPr="0030042B">
        <w:rPr>
          <w:rFonts w:asciiTheme="minorHAnsi" w:hAnsiTheme="minorHAnsi" w:cstheme="minorHAnsi"/>
          <w:b/>
        </w:rPr>
        <w:t>Chandran</w:t>
      </w:r>
      <w:r w:rsidR="004D07FA" w:rsidRPr="0030042B">
        <w:rPr>
          <w:rFonts w:asciiTheme="minorHAnsi" w:hAnsiTheme="minorHAnsi" w:cstheme="minorHAnsi"/>
          <w:b/>
        </w:rPr>
        <w:t>,</w:t>
      </w:r>
      <w:r w:rsidRPr="0030042B">
        <w:rPr>
          <w:rFonts w:asciiTheme="minorHAnsi" w:hAnsiTheme="minorHAnsi" w:cstheme="minorHAnsi"/>
          <w:b/>
        </w:rPr>
        <w:t xml:space="preserve"> </w:t>
      </w:r>
      <w:r w:rsidR="00107767" w:rsidRPr="0030042B">
        <w:rPr>
          <w:rFonts w:asciiTheme="minorHAnsi" w:hAnsiTheme="minorHAnsi" w:cstheme="minorHAnsi"/>
          <w:b/>
        </w:rPr>
        <w:t xml:space="preserve">D.K. </w:t>
      </w:r>
      <w:r w:rsidRPr="0030042B">
        <w:rPr>
          <w:rFonts w:asciiTheme="minorHAnsi" w:hAnsiTheme="minorHAnsi" w:cstheme="minorHAnsi"/>
          <w:b/>
        </w:rPr>
        <w:t>Mesta</w:t>
      </w:r>
      <w:r w:rsidR="004D07FA" w:rsidRPr="0030042B">
        <w:rPr>
          <w:rFonts w:asciiTheme="minorHAnsi" w:hAnsiTheme="minorHAnsi" w:cstheme="minorHAnsi"/>
          <w:b/>
        </w:rPr>
        <w:t>,</w:t>
      </w:r>
      <w:r w:rsidRPr="0030042B">
        <w:rPr>
          <w:rFonts w:asciiTheme="minorHAnsi" w:hAnsiTheme="minorHAnsi" w:cstheme="minorHAnsi"/>
          <w:b/>
        </w:rPr>
        <w:t xml:space="preserve"> </w:t>
      </w:r>
      <w:r w:rsidR="00107767" w:rsidRPr="0030042B">
        <w:rPr>
          <w:rFonts w:asciiTheme="minorHAnsi" w:hAnsiTheme="minorHAnsi" w:cstheme="minorHAnsi"/>
          <w:b/>
        </w:rPr>
        <w:t>G.R.</w:t>
      </w:r>
      <w:r w:rsidRPr="0030042B">
        <w:rPr>
          <w:rFonts w:asciiTheme="minorHAnsi" w:hAnsiTheme="minorHAnsi" w:cstheme="minorHAnsi"/>
          <w:b/>
        </w:rPr>
        <w:t xml:space="preserve"> Rao</w:t>
      </w:r>
      <w:r w:rsidR="004D07FA" w:rsidRPr="0030042B">
        <w:rPr>
          <w:rFonts w:asciiTheme="minorHAnsi" w:hAnsiTheme="minorHAnsi" w:cstheme="minorHAnsi"/>
          <w:b/>
        </w:rPr>
        <w:t>,</w:t>
      </w:r>
      <w:r w:rsidRPr="0030042B">
        <w:rPr>
          <w:rFonts w:asciiTheme="minorHAnsi" w:hAnsiTheme="minorHAnsi" w:cstheme="minorHAnsi"/>
          <w:b/>
        </w:rPr>
        <w:t xml:space="preserve"> </w:t>
      </w:r>
      <w:r w:rsidR="00107767" w:rsidRPr="0030042B">
        <w:rPr>
          <w:rFonts w:asciiTheme="minorHAnsi" w:hAnsiTheme="minorHAnsi" w:cstheme="minorHAnsi"/>
          <w:b/>
        </w:rPr>
        <w:t xml:space="preserve">K.V. </w:t>
      </w:r>
      <w:r w:rsidRPr="0030042B">
        <w:rPr>
          <w:rFonts w:asciiTheme="minorHAnsi" w:hAnsiTheme="minorHAnsi" w:cstheme="minorHAnsi"/>
          <w:b/>
        </w:rPr>
        <w:t>Gururaja</w:t>
      </w:r>
      <w:r w:rsidR="00107767" w:rsidRPr="0030042B">
        <w:rPr>
          <w:rFonts w:asciiTheme="minorHAnsi" w:hAnsiTheme="minorHAnsi" w:cstheme="minorHAnsi"/>
          <w:b/>
        </w:rPr>
        <w:t xml:space="preserve"> &amp;</w:t>
      </w:r>
      <w:r w:rsidRPr="0030042B">
        <w:rPr>
          <w:rFonts w:asciiTheme="minorHAnsi" w:hAnsiTheme="minorHAnsi" w:cstheme="minorHAnsi"/>
          <w:b/>
        </w:rPr>
        <w:t xml:space="preserve"> </w:t>
      </w:r>
      <w:r w:rsidR="00107767" w:rsidRPr="0030042B">
        <w:rPr>
          <w:rFonts w:asciiTheme="minorHAnsi" w:hAnsiTheme="minorHAnsi" w:cstheme="minorHAnsi"/>
          <w:b/>
        </w:rPr>
        <w:t xml:space="preserve">T.V. </w:t>
      </w:r>
      <w:r w:rsidRPr="0030042B">
        <w:rPr>
          <w:rFonts w:asciiTheme="minorHAnsi" w:hAnsiTheme="minorHAnsi" w:cstheme="minorHAnsi"/>
          <w:b/>
        </w:rPr>
        <w:t>Ramachandra</w:t>
      </w:r>
      <w:r w:rsidR="00A86FA2" w:rsidRPr="0030042B">
        <w:rPr>
          <w:rFonts w:asciiTheme="minorHAnsi" w:hAnsiTheme="minorHAnsi" w:cstheme="minorHAnsi"/>
          <w:b/>
        </w:rPr>
        <w:t xml:space="preserve"> </w:t>
      </w:r>
      <w:r w:rsidR="00107767" w:rsidRPr="0030042B">
        <w:rPr>
          <w:rFonts w:asciiTheme="minorHAnsi" w:hAnsiTheme="minorHAnsi" w:cstheme="minorHAnsi"/>
          <w:b/>
        </w:rPr>
        <w:t>(</w:t>
      </w:r>
      <w:r w:rsidR="00A86FA2" w:rsidRPr="0030042B">
        <w:rPr>
          <w:rFonts w:asciiTheme="minorHAnsi" w:hAnsiTheme="minorHAnsi" w:cstheme="minorHAnsi"/>
          <w:b/>
        </w:rPr>
        <w:t>2007</w:t>
      </w:r>
      <w:r w:rsidR="00107767" w:rsidRPr="0030042B">
        <w:rPr>
          <w:rFonts w:asciiTheme="minorHAnsi" w:hAnsiTheme="minorHAnsi" w:cstheme="minorHAnsi"/>
          <w:b/>
        </w:rPr>
        <w:t>)</w:t>
      </w:r>
      <w:r w:rsidR="00A86FA2" w:rsidRPr="0030042B">
        <w:rPr>
          <w:rFonts w:asciiTheme="minorHAnsi" w:hAnsiTheme="minorHAnsi" w:cstheme="minorHAnsi"/>
          <w:b/>
        </w:rPr>
        <w:t>.</w:t>
      </w:r>
      <w:r w:rsidR="004D07FA" w:rsidRPr="0030042B">
        <w:rPr>
          <w:rFonts w:asciiTheme="minorHAnsi" w:hAnsiTheme="minorHAnsi" w:cstheme="minorHAnsi"/>
        </w:rPr>
        <w:t xml:space="preserve"> </w:t>
      </w:r>
      <w:r w:rsidRPr="0030042B">
        <w:rPr>
          <w:rFonts w:asciiTheme="minorHAnsi" w:hAnsiTheme="minorHAnsi" w:cstheme="minorHAnsi"/>
        </w:rPr>
        <w:t xml:space="preserve">Fish diversity in relation to landscape and vegetation in central Western Ghats, India. </w:t>
      </w:r>
      <w:r w:rsidRPr="0030042B">
        <w:rPr>
          <w:rFonts w:asciiTheme="minorHAnsi" w:hAnsiTheme="minorHAnsi" w:cstheme="minorHAnsi"/>
          <w:i/>
        </w:rPr>
        <w:t>Current Science</w:t>
      </w:r>
      <w:r w:rsidR="004D07FA" w:rsidRPr="0030042B">
        <w:rPr>
          <w:rFonts w:asciiTheme="minorHAnsi" w:hAnsiTheme="minorHAnsi" w:cstheme="minorHAnsi"/>
        </w:rPr>
        <w:t xml:space="preserve"> </w:t>
      </w:r>
      <w:r w:rsidRPr="0030042B">
        <w:rPr>
          <w:rFonts w:asciiTheme="minorHAnsi" w:hAnsiTheme="minorHAnsi" w:cstheme="minorHAnsi"/>
        </w:rPr>
        <w:t>92</w:t>
      </w:r>
      <w:r w:rsidR="00754980" w:rsidRPr="002802D8">
        <w:rPr>
          <w:rFonts w:asciiTheme="minorHAnsi" w:hAnsiTheme="minorHAnsi" w:cstheme="minorHAnsi"/>
        </w:rPr>
        <w:t>(</w:t>
      </w:r>
      <w:r w:rsidR="002802D8" w:rsidRPr="002802D8">
        <w:rPr>
          <w:rFonts w:asciiTheme="minorHAnsi" w:hAnsiTheme="minorHAnsi" w:cstheme="minorHAnsi"/>
        </w:rPr>
        <w:t>11</w:t>
      </w:r>
      <w:r w:rsidR="00754980" w:rsidRPr="002802D8">
        <w:rPr>
          <w:rFonts w:asciiTheme="minorHAnsi" w:hAnsiTheme="minorHAnsi" w:cstheme="minorHAnsi"/>
        </w:rPr>
        <w:t>)</w:t>
      </w:r>
      <w:r w:rsidR="00084A9D" w:rsidRPr="002802D8">
        <w:rPr>
          <w:rFonts w:asciiTheme="minorHAnsi" w:hAnsiTheme="minorHAnsi" w:cstheme="minorHAnsi"/>
        </w:rPr>
        <w:t>:</w:t>
      </w:r>
      <w:r w:rsidRPr="0030042B">
        <w:rPr>
          <w:rFonts w:asciiTheme="minorHAnsi" w:hAnsiTheme="minorHAnsi" w:cstheme="minorHAnsi"/>
        </w:rPr>
        <w:t xml:space="preserve"> 1592-1603.</w:t>
      </w:r>
    </w:p>
    <w:p w:rsidR="009B222D" w:rsidRPr="0030042B" w:rsidRDefault="009B222D" w:rsidP="00A53054">
      <w:pPr>
        <w:spacing w:line="360" w:lineRule="auto"/>
        <w:ind w:left="720" w:hanging="720"/>
        <w:jc w:val="both"/>
        <w:rPr>
          <w:rStyle w:val="dark1"/>
          <w:rFonts w:asciiTheme="minorHAnsi" w:hAnsiTheme="minorHAnsi" w:cstheme="minorHAnsi"/>
        </w:rPr>
      </w:pPr>
      <w:r w:rsidRPr="0030042B">
        <w:rPr>
          <w:rFonts w:asciiTheme="minorHAnsi" w:hAnsiTheme="minorHAnsi" w:cstheme="minorHAnsi"/>
          <w:b/>
        </w:rPr>
        <w:t>Chandran</w:t>
      </w:r>
      <w:r w:rsidR="004D07FA" w:rsidRPr="0030042B">
        <w:rPr>
          <w:rFonts w:asciiTheme="minorHAnsi" w:hAnsiTheme="minorHAnsi" w:cstheme="minorHAnsi"/>
          <w:b/>
        </w:rPr>
        <w:t>,</w:t>
      </w:r>
      <w:r w:rsidRPr="0030042B">
        <w:rPr>
          <w:rFonts w:asciiTheme="minorHAnsi" w:hAnsiTheme="minorHAnsi" w:cstheme="minorHAnsi"/>
          <w:b/>
        </w:rPr>
        <w:t xml:space="preserve"> M.D.S.,</w:t>
      </w:r>
      <w:r w:rsidR="00084A9D" w:rsidRPr="0030042B">
        <w:rPr>
          <w:rFonts w:asciiTheme="minorHAnsi" w:hAnsiTheme="minorHAnsi" w:cstheme="minorHAnsi"/>
          <w:b/>
        </w:rPr>
        <w:t xml:space="preserve"> D.K.</w:t>
      </w:r>
      <w:r w:rsidRPr="0030042B">
        <w:rPr>
          <w:rFonts w:asciiTheme="minorHAnsi" w:hAnsiTheme="minorHAnsi" w:cstheme="minorHAnsi"/>
          <w:b/>
        </w:rPr>
        <w:t xml:space="preserve"> Mesta</w:t>
      </w:r>
      <w:r w:rsidR="004D07FA" w:rsidRPr="0030042B">
        <w:rPr>
          <w:rFonts w:asciiTheme="minorHAnsi" w:hAnsiTheme="minorHAnsi" w:cstheme="minorHAnsi"/>
          <w:b/>
        </w:rPr>
        <w:t>,</w:t>
      </w:r>
      <w:r w:rsidRPr="0030042B">
        <w:rPr>
          <w:rFonts w:asciiTheme="minorHAnsi" w:hAnsiTheme="minorHAnsi" w:cstheme="minorHAnsi"/>
          <w:b/>
        </w:rPr>
        <w:t xml:space="preserve"> </w:t>
      </w:r>
      <w:r w:rsidR="00084A9D" w:rsidRPr="0030042B">
        <w:rPr>
          <w:rFonts w:asciiTheme="minorHAnsi" w:hAnsiTheme="minorHAnsi" w:cstheme="minorHAnsi"/>
          <w:b/>
        </w:rPr>
        <w:t xml:space="preserve">G.R. </w:t>
      </w:r>
      <w:r w:rsidRPr="0030042B">
        <w:rPr>
          <w:rFonts w:asciiTheme="minorHAnsi" w:hAnsiTheme="minorHAnsi" w:cstheme="minorHAnsi"/>
          <w:b/>
        </w:rPr>
        <w:t>Rao</w:t>
      </w:r>
      <w:r w:rsidR="004D07FA" w:rsidRPr="0030042B">
        <w:rPr>
          <w:rFonts w:asciiTheme="minorHAnsi" w:hAnsiTheme="minorHAnsi" w:cstheme="minorHAnsi"/>
          <w:b/>
        </w:rPr>
        <w:t>,</w:t>
      </w:r>
      <w:r w:rsidRPr="0030042B">
        <w:rPr>
          <w:rFonts w:asciiTheme="minorHAnsi" w:hAnsiTheme="minorHAnsi" w:cstheme="minorHAnsi"/>
          <w:b/>
        </w:rPr>
        <w:t xml:space="preserve"> </w:t>
      </w:r>
      <w:r w:rsidR="00084A9D" w:rsidRPr="0030042B">
        <w:rPr>
          <w:rFonts w:asciiTheme="minorHAnsi" w:hAnsiTheme="minorHAnsi" w:cstheme="minorHAnsi"/>
          <w:b/>
        </w:rPr>
        <w:t xml:space="preserve">A. </w:t>
      </w:r>
      <w:r w:rsidRPr="0030042B">
        <w:rPr>
          <w:rFonts w:asciiTheme="minorHAnsi" w:hAnsiTheme="minorHAnsi" w:cstheme="minorHAnsi"/>
          <w:b/>
        </w:rPr>
        <w:t>Sameer</w:t>
      </w:r>
      <w:r w:rsidR="004D07FA" w:rsidRPr="0030042B">
        <w:rPr>
          <w:rFonts w:asciiTheme="minorHAnsi" w:hAnsiTheme="minorHAnsi" w:cstheme="minorHAnsi"/>
          <w:b/>
        </w:rPr>
        <w:t>,</w:t>
      </w:r>
      <w:r w:rsidRPr="0030042B">
        <w:rPr>
          <w:rFonts w:asciiTheme="minorHAnsi" w:hAnsiTheme="minorHAnsi" w:cstheme="minorHAnsi"/>
          <w:b/>
        </w:rPr>
        <w:t xml:space="preserve"> </w:t>
      </w:r>
      <w:r w:rsidR="00084A9D" w:rsidRPr="0030042B">
        <w:rPr>
          <w:rFonts w:asciiTheme="minorHAnsi" w:hAnsiTheme="minorHAnsi" w:cstheme="minorHAnsi"/>
          <w:b/>
        </w:rPr>
        <w:t xml:space="preserve">K.V. </w:t>
      </w:r>
      <w:r w:rsidRPr="0030042B">
        <w:rPr>
          <w:rFonts w:asciiTheme="minorHAnsi" w:hAnsiTheme="minorHAnsi" w:cstheme="minorHAnsi"/>
          <w:b/>
        </w:rPr>
        <w:t xml:space="preserve">Gururaja </w:t>
      </w:r>
      <w:r w:rsidR="00084A9D" w:rsidRPr="0030042B">
        <w:rPr>
          <w:rFonts w:asciiTheme="minorHAnsi" w:hAnsiTheme="minorHAnsi" w:cstheme="minorHAnsi"/>
          <w:b/>
        </w:rPr>
        <w:t>&amp;</w:t>
      </w:r>
      <w:r w:rsidRPr="0030042B">
        <w:rPr>
          <w:rFonts w:asciiTheme="minorHAnsi" w:hAnsiTheme="minorHAnsi" w:cstheme="minorHAnsi"/>
          <w:b/>
        </w:rPr>
        <w:t xml:space="preserve"> </w:t>
      </w:r>
      <w:r w:rsidR="00084A9D" w:rsidRPr="0030042B">
        <w:rPr>
          <w:rFonts w:asciiTheme="minorHAnsi" w:hAnsiTheme="minorHAnsi" w:cstheme="minorHAnsi"/>
          <w:b/>
        </w:rPr>
        <w:t xml:space="preserve">T.V. </w:t>
      </w:r>
      <w:r w:rsidRPr="0030042B">
        <w:rPr>
          <w:rFonts w:asciiTheme="minorHAnsi" w:hAnsiTheme="minorHAnsi" w:cstheme="minorHAnsi"/>
          <w:b/>
        </w:rPr>
        <w:t>Ramachandra</w:t>
      </w:r>
      <w:r w:rsidR="00B60AA1" w:rsidRPr="0030042B">
        <w:rPr>
          <w:rFonts w:asciiTheme="minorHAnsi" w:hAnsiTheme="minorHAnsi" w:cstheme="minorHAnsi"/>
          <w:b/>
        </w:rPr>
        <w:t xml:space="preserve"> </w:t>
      </w:r>
      <w:r w:rsidR="00084A9D" w:rsidRPr="0030042B">
        <w:rPr>
          <w:rFonts w:asciiTheme="minorHAnsi" w:hAnsiTheme="minorHAnsi" w:cstheme="minorHAnsi"/>
          <w:b/>
        </w:rPr>
        <w:t>(</w:t>
      </w:r>
      <w:r w:rsidR="00B60AA1" w:rsidRPr="0030042B">
        <w:rPr>
          <w:rFonts w:asciiTheme="minorHAnsi" w:hAnsiTheme="minorHAnsi" w:cstheme="minorHAnsi"/>
          <w:b/>
        </w:rPr>
        <w:t>2008</w:t>
      </w:r>
      <w:r w:rsidR="00084A9D" w:rsidRPr="0030042B">
        <w:rPr>
          <w:rFonts w:asciiTheme="minorHAnsi" w:hAnsiTheme="minorHAnsi" w:cstheme="minorHAnsi"/>
          <w:b/>
        </w:rPr>
        <w:t>)</w:t>
      </w:r>
      <w:r w:rsidR="00B60AA1" w:rsidRPr="0030042B">
        <w:rPr>
          <w:rFonts w:asciiTheme="minorHAnsi" w:hAnsiTheme="minorHAnsi" w:cstheme="minorHAnsi"/>
          <w:b/>
        </w:rPr>
        <w:t>.</w:t>
      </w:r>
      <w:r w:rsidRPr="0030042B">
        <w:rPr>
          <w:rFonts w:asciiTheme="minorHAnsi" w:hAnsiTheme="minorHAnsi" w:cstheme="minorHAnsi"/>
        </w:rPr>
        <w:t xml:space="preserve"> Discovery of two critically endangered tree species and issues related to relic forests of the Western Ghats. </w:t>
      </w:r>
      <w:r w:rsidRPr="0030042B">
        <w:rPr>
          <w:rFonts w:asciiTheme="minorHAnsi" w:hAnsiTheme="minorHAnsi" w:cstheme="minorHAnsi"/>
          <w:i/>
        </w:rPr>
        <w:t>The Open Conservation Biology Journal</w:t>
      </w:r>
      <w:r w:rsidR="004D07FA" w:rsidRPr="0030042B">
        <w:rPr>
          <w:rFonts w:asciiTheme="minorHAnsi" w:hAnsiTheme="minorHAnsi" w:cstheme="minorHAnsi"/>
        </w:rPr>
        <w:t xml:space="preserve"> </w:t>
      </w:r>
      <w:r w:rsidRPr="0030042B">
        <w:rPr>
          <w:rFonts w:asciiTheme="minorHAnsi" w:hAnsiTheme="minorHAnsi" w:cstheme="minorHAnsi"/>
        </w:rPr>
        <w:t>2</w:t>
      </w:r>
      <w:r w:rsidR="00084A9D" w:rsidRPr="0030042B">
        <w:rPr>
          <w:rFonts w:asciiTheme="minorHAnsi" w:hAnsiTheme="minorHAnsi" w:cstheme="minorHAnsi"/>
        </w:rPr>
        <w:t>:</w:t>
      </w:r>
      <w:r w:rsidRPr="0030042B">
        <w:rPr>
          <w:rFonts w:asciiTheme="minorHAnsi" w:hAnsiTheme="minorHAnsi" w:cstheme="minorHAnsi"/>
        </w:rPr>
        <w:t xml:space="preserve"> 1-8.</w:t>
      </w:r>
    </w:p>
    <w:p w:rsidR="009B222D" w:rsidRPr="0030042B" w:rsidRDefault="009B222D" w:rsidP="00A53054">
      <w:pPr>
        <w:spacing w:line="360" w:lineRule="auto"/>
        <w:ind w:left="720" w:hanging="720"/>
        <w:jc w:val="both"/>
        <w:rPr>
          <w:rStyle w:val="dark1"/>
          <w:rFonts w:asciiTheme="minorHAnsi" w:hAnsiTheme="minorHAnsi" w:cstheme="minorHAnsi"/>
        </w:rPr>
      </w:pPr>
      <w:r w:rsidRPr="0030042B">
        <w:rPr>
          <w:rFonts w:asciiTheme="minorHAnsi" w:hAnsiTheme="minorHAnsi" w:cstheme="minorHAnsi"/>
          <w:b/>
        </w:rPr>
        <w:lastRenderedPageBreak/>
        <w:t>Chandran</w:t>
      </w:r>
      <w:r w:rsidR="00660BFA" w:rsidRPr="0030042B">
        <w:rPr>
          <w:rFonts w:asciiTheme="minorHAnsi" w:hAnsiTheme="minorHAnsi" w:cstheme="minorHAnsi"/>
          <w:b/>
        </w:rPr>
        <w:t>,</w:t>
      </w:r>
      <w:r w:rsidRPr="0030042B">
        <w:rPr>
          <w:rFonts w:asciiTheme="minorHAnsi" w:hAnsiTheme="minorHAnsi" w:cstheme="minorHAnsi"/>
          <w:b/>
        </w:rPr>
        <w:t xml:space="preserve"> M.D.S. </w:t>
      </w:r>
      <w:r w:rsidR="00084A9D" w:rsidRPr="0030042B">
        <w:rPr>
          <w:rFonts w:asciiTheme="minorHAnsi" w:hAnsiTheme="minorHAnsi" w:cstheme="minorHAnsi"/>
          <w:b/>
        </w:rPr>
        <w:t>&amp;</w:t>
      </w:r>
      <w:r w:rsidRPr="0030042B">
        <w:rPr>
          <w:rFonts w:asciiTheme="minorHAnsi" w:hAnsiTheme="minorHAnsi" w:cstheme="minorHAnsi"/>
          <w:b/>
        </w:rPr>
        <w:t xml:space="preserve"> </w:t>
      </w:r>
      <w:r w:rsidR="00084A9D" w:rsidRPr="0030042B">
        <w:rPr>
          <w:rFonts w:asciiTheme="minorHAnsi" w:hAnsiTheme="minorHAnsi" w:cstheme="minorHAnsi"/>
          <w:b/>
        </w:rPr>
        <w:t xml:space="preserve">D.K. </w:t>
      </w:r>
      <w:r w:rsidRPr="0030042B">
        <w:rPr>
          <w:rFonts w:asciiTheme="minorHAnsi" w:hAnsiTheme="minorHAnsi" w:cstheme="minorHAnsi"/>
          <w:b/>
        </w:rPr>
        <w:t xml:space="preserve">Mesta </w:t>
      </w:r>
      <w:r w:rsidR="00084A9D" w:rsidRPr="0030042B">
        <w:rPr>
          <w:rFonts w:asciiTheme="minorHAnsi" w:hAnsiTheme="minorHAnsi" w:cstheme="minorHAnsi"/>
          <w:b/>
        </w:rPr>
        <w:t>(</w:t>
      </w:r>
      <w:r w:rsidR="00077AB3" w:rsidRPr="0030042B">
        <w:rPr>
          <w:rFonts w:asciiTheme="minorHAnsi" w:hAnsiTheme="minorHAnsi" w:cstheme="minorHAnsi"/>
          <w:b/>
        </w:rPr>
        <w:t>2001</w:t>
      </w:r>
      <w:r w:rsidR="00084A9D" w:rsidRPr="0030042B">
        <w:rPr>
          <w:rFonts w:asciiTheme="minorHAnsi" w:hAnsiTheme="minorHAnsi" w:cstheme="minorHAnsi"/>
          <w:b/>
        </w:rPr>
        <w:t>)</w:t>
      </w:r>
      <w:r w:rsidR="00077AB3" w:rsidRPr="0030042B">
        <w:rPr>
          <w:rFonts w:asciiTheme="minorHAnsi" w:hAnsiTheme="minorHAnsi" w:cstheme="minorHAnsi"/>
          <w:b/>
        </w:rPr>
        <w:t>.</w:t>
      </w:r>
      <w:r w:rsidRPr="0030042B">
        <w:rPr>
          <w:rFonts w:asciiTheme="minorHAnsi" w:hAnsiTheme="minorHAnsi" w:cstheme="minorHAnsi"/>
        </w:rPr>
        <w:t xml:space="preserve"> </w:t>
      </w:r>
      <w:r w:rsidRPr="0030042B">
        <w:rPr>
          <w:rStyle w:val="head"/>
          <w:rFonts w:asciiTheme="minorHAnsi" w:hAnsiTheme="minorHAnsi" w:cstheme="minorHAnsi"/>
        </w:rPr>
        <w:t>On the Conservation of the Myristica swamps of the Western Ghats</w:t>
      </w:r>
      <w:r w:rsidR="00084A9D" w:rsidRPr="0030042B">
        <w:rPr>
          <w:rStyle w:val="head"/>
          <w:rFonts w:asciiTheme="minorHAnsi" w:hAnsiTheme="minorHAnsi" w:cstheme="minorHAnsi"/>
        </w:rPr>
        <w:t xml:space="preserve"> pp. </w:t>
      </w:r>
      <w:r w:rsidR="00084A9D" w:rsidRPr="0030042B">
        <w:rPr>
          <w:rStyle w:val="dark1"/>
          <w:rFonts w:asciiTheme="minorHAnsi" w:hAnsiTheme="minorHAnsi" w:cstheme="minorHAnsi"/>
        </w:rPr>
        <w:t>1-19</w:t>
      </w:r>
      <w:r w:rsidRPr="0030042B">
        <w:rPr>
          <w:rStyle w:val="head"/>
          <w:rFonts w:asciiTheme="minorHAnsi" w:hAnsiTheme="minorHAnsi" w:cstheme="minorHAnsi"/>
        </w:rPr>
        <w:t xml:space="preserve">. </w:t>
      </w:r>
      <w:r w:rsidRPr="0030042B">
        <w:rPr>
          <w:rStyle w:val="dark1"/>
          <w:rFonts w:asciiTheme="minorHAnsi" w:hAnsiTheme="minorHAnsi" w:cstheme="minorHAnsi"/>
        </w:rPr>
        <w:t>In: Uma Shaanker</w:t>
      </w:r>
      <w:r w:rsidR="00084A9D" w:rsidRPr="0030042B">
        <w:rPr>
          <w:rStyle w:val="dark1"/>
          <w:rFonts w:asciiTheme="minorHAnsi" w:hAnsiTheme="minorHAnsi" w:cstheme="minorHAnsi"/>
        </w:rPr>
        <w:t>, R.</w:t>
      </w:r>
      <w:r w:rsidRPr="0030042B">
        <w:rPr>
          <w:rStyle w:val="dark1"/>
          <w:rFonts w:asciiTheme="minorHAnsi" w:hAnsiTheme="minorHAnsi" w:cstheme="minorHAnsi"/>
        </w:rPr>
        <w:t>, K.N.</w:t>
      </w:r>
      <w:r w:rsidR="00084A9D" w:rsidRPr="0030042B">
        <w:rPr>
          <w:rStyle w:val="dark1"/>
          <w:rFonts w:asciiTheme="minorHAnsi" w:hAnsiTheme="minorHAnsi" w:cstheme="minorHAnsi"/>
        </w:rPr>
        <w:t xml:space="preserve"> </w:t>
      </w:r>
      <w:r w:rsidRPr="0030042B">
        <w:rPr>
          <w:rStyle w:val="dark1"/>
          <w:rFonts w:asciiTheme="minorHAnsi" w:hAnsiTheme="minorHAnsi" w:cstheme="minorHAnsi"/>
        </w:rPr>
        <w:t xml:space="preserve">Ganeshaiah </w:t>
      </w:r>
      <w:r w:rsidR="00084A9D" w:rsidRPr="0030042B">
        <w:rPr>
          <w:rStyle w:val="dark1"/>
          <w:rFonts w:asciiTheme="minorHAnsi" w:hAnsiTheme="minorHAnsi" w:cstheme="minorHAnsi"/>
        </w:rPr>
        <w:t>&amp;</w:t>
      </w:r>
      <w:r w:rsidRPr="0030042B">
        <w:rPr>
          <w:rStyle w:val="dark1"/>
          <w:rFonts w:asciiTheme="minorHAnsi" w:hAnsiTheme="minorHAnsi" w:cstheme="minorHAnsi"/>
        </w:rPr>
        <w:t xml:space="preserve"> K.S. Bawa, (</w:t>
      </w:r>
      <w:r w:rsidR="00084A9D" w:rsidRPr="0030042B">
        <w:rPr>
          <w:rStyle w:val="dark1"/>
          <w:rFonts w:asciiTheme="minorHAnsi" w:hAnsiTheme="minorHAnsi" w:cstheme="minorHAnsi"/>
        </w:rPr>
        <w:t>e</w:t>
      </w:r>
      <w:r w:rsidRPr="0030042B">
        <w:rPr>
          <w:rStyle w:val="dark1"/>
          <w:rFonts w:asciiTheme="minorHAnsi" w:hAnsiTheme="minorHAnsi" w:cstheme="minorHAnsi"/>
        </w:rPr>
        <w:t xml:space="preserve">ds.). </w:t>
      </w:r>
      <w:r w:rsidRPr="0030042B">
        <w:rPr>
          <w:rStyle w:val="dark1"/>
          <w:rFonts w:asciiTheme="minorHAnsi" w:hAnsiTheme="minorHAnsi" w:cstheme="minorHAnsi"/>
          <w:i/>
        </w:rPr>
        <w:t>Forest Genetic Resources: Status and Conservation Strategies.</w:t>
      </w:r>
      <w:r w:rsidRPr="0030042B">
        <w:rPr>
          <w:rStyle w:val="dark1"/>
          <w:rFonts w:asciiTheme="minorHAnsi" w:hAnsiTheme="minorHAnsi" w:cstheme="minorHAnsi"/>
        </w:rPr>
        <w:t xml:space="preserve"> Oxford &amp; IBH Publ. Co, New Delhi</w:t>
      </w:r>
      <w:r w:rsidR="00660BFA" w:rsidRPr="0030042B">
        <w:rPr>
          <w:rStyle w:val="dark1"/>
          <w:rFonts w:asciiTheme="minorHAnsi" w:hAnsiTheme="minorHAnsi" w:cstheme="minorHAnsi"/>
        </w:rPr>
        <w:t>,</w:t>
      </w:r>
      <w:r w:rsidR="00084A9D" w:rsidRPr="0030042B">
        <w:rPr>
          <w:rStyle w:val="dark1"/>
          <w:rFonts w:asciiTheme="minorHAnsi" w:hAnsiTheme="minorHAnsi" w:cstheme="minorHAnsi"/>
        </w:rPr>
        <w:t xml:space="preserve"> </w:t>
      </w:r>
      <w:r w:rsidR="002802D8">
        <w:rPr>
          <w:rStyle w:val="dark1"/>
          <w:rFonts w:asciiTheme="minorHAnsi" w:hAnsiTheme="minorHAnsi" w:cstheme="minorHAnsi"/>
        </w:rPr>
        <w:t>pp.i-xiii+1-317</w:t>
      </w:r>
      <w:r w:rsidRPr="0030042B">
        <w:rPr>
          <w:rStyle w:val="dark1"/>
          <w:rFonts w:asciiTheme="minorHAnsi" w:hAnsiTheme="minorHAnsi" w:cstheme="minorHAnsi"/>
        </w:rPr>
        <w:t>.</w:t>
      </w:r>
    </w:p>
    <w:p w:rsidR="009B222D" w:rsidRPr="0030042B" w:rsidRDefault="009B222D" w:rsidP="00A53054">
      <w:pPr>
        <w:spacing w:line="360" w:lineRule="auto"/>
        <w:ind w:left="720" w:hanging="720"/>
        <w:jc w:val="both"/>
        <w:rPr>
          <w:rFonts w:asciiTheme="minorHAnsi" w:hAnsiTheme="minorHAnsi" w:cstheme="minorHAnsi"/>
        </w:rPr>
      </w:pPr>
      <w:r w:rsidRPr="0030042B">
        <w:rPr>
          <w:rFonts w:asciiTheme="minorHAnsi" w:hAnsiTheme="minorHAnsi" w:cstheme="minorHAnsi"/>
          <w:b/>
        </w:rPr>
        <w:t>Varghese</w:t>
      </w:r>
      <w:r w:rsidR="00660BFA" w:rsidRPr="0030042B">
        <w:rPr>
          <w:rFonts w:asciiTheme="minorHAnsi" w:hAnsiTheme="minorHAnsi" w:cstheme="minorHAnsi"/>
          <w:b/>
        </w:rPr>
        <w:t>,</w:t>
      </w:r>
      <w:r w:rsidRPr="0030042B">
        <w:rPr>
          <w:rFonts w:asciiTheme="minorHAnsi" w:hAnsiTheme="minorHAnsi" w:cstheme="minorHAnsi"/>
          <w:b/>
        </w:rPr>
        <w:t xml:space="preserve"> A.O. </w:t>
      </w:r>
      <w:r w:rsidR="00084A9D" w:rsidRPr="0030042B">
        <w:rPr>
          <w:rFonts w:asciiTheme="minorHAnsi" w:hAnsiTheme="minorHAnsi" w:cstheme="minorHAnsi"/>
          <w:b/>
        </w:rPr>
        <w:t>&amp;</w:t>
      </w:r>
      <w:r w:rsidRPr="0030042B">
        <w:rPr>
          <w:rFonts w:asciiTheme="minorHAnsi" w:hAnsiTheme="minorHAnsi" w:cstheme="minorHAnsi"/>
          <w:b/>
        </w:rPr>
        <w:t xml:space="preserve"> </w:t>
      </w:r>
      <w:r w:rsidR="00084A9D" w:rsidRPr="0030042B">
        <w:rPr>
          <w:rFonts w:asciiTheme="minorHAnsi" w:hAnsiTheme="minorHAnsi" w:cstheme="minorHAnsi"/>
          <w:b/>
        </w:rPr>
        <w:t xml:space="preserve">A.R.R. </w:t>
      </w:r>
      <w:r w:rsidRPr="0030042B">
        <w:rPr>
          <w:rFonts w:asciiTheme="minorHAnsi" w:hAnsiTheme="minorHAnsi" w:cstheme="minorHAnsi"/>
          <w:b/>
        </w:rPr>
        <w:t xml:space="preserve">Menon </w:t>
      </w:r>
      <w:r w:rsidR="00084A9D" w:rsidRPr="0030042B">
        <w:rPr>
          <w:rFonts w:asciiTheme="minorHAnsi" w:hAnsiTheme="minorHAnsi" w:cstheme="minorHAnsi"/>
          <w:b/>
        </w:rPr>
        <w:t>(</w:t>
      </w:r>
      <w:r w:rsidR="00077AB3" w:rsidRPr="0030042B">
        <w:rPr>
          <w:rFonts w:asciiTheme="minorHAnsi" w:hAnsiTheme="minorHAnsi" w:cstheme="minorHAnsi"/>
          <w:b/>
        </w:rPr>
        <w:t>1999</w:t>
      </w:r>
      <w:r w:rsidR="00084A9D" w:rsidRPr="0030042B">
        <w:rPr>
          <w:rFonts w:asciiTheme="minorHAnsi" w:hAnsiTheme="minorHAnsi" w:cstheme="minorHAnsi"/>
          <w:b/>
        </w:rPr>
        <w:t>)</w:t>
      </w:r>
      <w:r w:rsidR="00077AB3" w:rsidRPr="0030042B">
        <w:rPr>
          <w:rFonts w:asciiTheme="minorHAnsi" w:hAnsiTheme="minorHAnsi" w:cstheme="minorHAnsi"/>
          <w:b/>
        </w:rPr>
        <w:t>.</w:t>
      </w:r>
      <w:r w:rsidRPr="0030042B">
        <w:rPr>
          <w:rFonts w:asciiTheme="minorHAnsi" w:hAnsiTheme="minorHAnsi" w:cstheme="minorHAnsi"/>
        </w:rPr>
        <w:t xml:space="preserve"> Ecological niches and amplitudes of rare, threatened and endemic trees of Peppara Wildlife Sanctuary. </w:t>
      </w:r>
      <w:r w:rsidRPr="0030042B">
        <w:rPr>
          <w:rFonts w:asciiTheme="minorHAnsi" w:hAnsiTheme="minorHAnsi" w:cstheme="minorHAnsi"/>
          <w:i/>
        </w:rPr>
        <w:t>Current Science</w:t>
      </w:r>
      <w:r w:rsidR="00077AB3" w:rsidRPr="0030042B">
        <w:rPr>
          <w:rFonts w:asciiTheme="minorHAnsi" w:hAnsiTheme="minorHAnsi" w:cstheme="minorHAnsi"/>
        </w:rPr>
        <w:t>,</w:t>
      </w:r>
      <w:r w:rsidR="00660BFA" w:rsidRPr="0030042B">
        <w:rPr>
          <w:rFonts w:asciiTheme="minorHAnsi" w:hAnsiTheme="minorHAnsi" w:cstheme="minorHAnsi"/>
        </w:rPr>
        <w:t xml:space="preserve"> </w:t>
      </w:r>
      <w:r w:rsidRPr="0030042B">
        <w:rPr>
          <w:rFonts w:asciiTheme="minorHAnsi" w:hAnsiTheme="minorHAnsi" w:cstheme="minorHAnsi"/>
        </w:rPr>
        <w:t>76</w:t>
      </w:r>
      <w:r w:rsidR="00754980" w:rsidRPr="00C3003F">
        <w:rPr>
          <w:rFonts w:asciiTheme="minorHAnsi" w:hAnsiTheme="minorHAnsi" w:cstheme="minorHAnsi"/>
        </w:rPr>
        <w:t>(</w:t>
      </w:r>
      <w:r w:rsidR="00C3003F" w:rsidRPr="00C3003F">
        <w:rPr>
          <w:rFonts w:asciiTheme="minorHAnsi" w:hAnsiTheme="minorHAnsi" w:cstheme="minorHAnsi"/>
        </w:rPr>
        <w:t>9</w:t>
      </w:r>
      <w:r w:rsidR="00754980" w:rsidRPr="00C3003F">
        <w:rPr>
          <w:rFonts w:asciiTheme="minorHAnsi" w:hAnsiTheme="minorHAnsi" w:cstheme="minorHAnsi"/>
        </w:rPr>
        <w:t>)</w:t>
      </w:r>
      <w:r w:rsidR="00084A9D" w:rsidRPr="00C3003F">
        <w:rPr>
          <w:rFonts w:asciiTheme="minorHAnsi" w:hAnsiTheme="minorHAnsi" w:cstheme="minorHAnsi"/>
        </w:rPr>
        <w:t>:</w:t>
      </w:r>
      <w:r w:rsidRPr="0030042B">
        <w:rPr>
          <w:rFonts w:asciiTheme="minorHAnsi" w:hAnsiTheme="minorHAnsi" w:cstheme="minorHAnsi"/>
        </w:rPr>
        <w:t xml:space="preserve"> 1204-1208.</w:t>
      </w:r>
    </w:p>
    <w:p w:rsidR="009B222D" w:rsidRPr="0030042B" w:rsidRDefault="009B222D" w:rsidP="00A53054">
      <w:pPr>
        <w:spacing w:line="360" w:lineRule="auto"/>
        <w:ind w:left="720" w:hanging="720"/>
        <w:jc w:val="both"/>
        <w:rPr>
          <w:rFonts w:asciiTheme="minorHAnsi" w:hAnsiTheme="minorHAnsi" w:cstheme="minorHAnsi"/>
        </w:rPr>
      </w:pPr>
      <w:r w:rsidRPr="000727AB">
        <w:rPr>
          <w:rFonts w:asciiTheme="minorHAnsi" w:hAnsiTheme="minorHAnsi" w:cstheme="minorHAnsi"/>
          <w:b/>
        </w:rPr>
        <w:t>Karthick</w:t>
      </w:r>
      <w:r w:rsidR="001265BF" w:rsidRPr="000727AB">
        <w:rPr>
          <w:rFonts w:asciiTheme="minorHAnsi" w:hAnsiTheme="minorHAnsi" w:cstheme="minorHAnsi"/>
          <w:b/>
        </w:rPr>
        <w:t>,</w:t>
      </w:r>
      <w:r w:rsidRPr="000727AB">
        <w:rPr>
          <w:rFonts w:asciiTheme="minorHAnsi" w:hAnsiTheme="minorHAnsi" w:cstheme="minorHAnsi"/>
          <w:b/>
        </w:rPr>
        <w:t xml:space="preserve"> B. </w:t>
      </w:r>
      <w:r w:rsidR="00084A9D" w:rsidRPr="000727AB">
        <w:rPr>
          <w:rFonts w:asciiTheme="minorHAnsi" w:hAnsiTheme="minorHAnsi" w:cstheme="minorHAnsi"/>
          <w:b/>
        </w:rPr>
        <w:t>&amp;</w:t>
      </w:r>
      <w:r w:rsidRPr="000727AB">
        <w:rPr>
          <w:rFonts w:asciiTheme="minorHAnsi" w:hAnsiTheme="minorHAnsi" w:cstheme="minorHAnsi"/>
          <w:b/>
        </w:rPr>
        <w:t xml:space="preserve"> </w:t>
      </w:r>
      <w:r w:rsidR="00084A9D" w:rsidRPr="000727AB">
        <w:rPr>
          <w:rFonts w:asciiTheme="minorHAnsi" w:hAnsiTheme="minorHAnsi" w:cstheme="minorHAnsi"/>
          <w:b/>
        </w:rPr>
        <w:t xml:space="preserve">T.V. </w:t>
      </w:r>
      <w:r w:rsidRPr="000727AB">
        <w:rPr>
          <w:rFonts w:asciiTheme="minorHAnsi" w:hAnsiTheme="minorHAnsi" w:cstheme="minorHAnsi"/>
          <w:b/>
        </w:rPr>
        <w:t xml:space="preserve">Ramachandra </w:t>
      </w:r>
      <w:r w:rsidR="00084A9D" w:rsidRPr="000727AB">
        <w:rPr>
          <w:rFonts w:asciiTheme="minorHAnsi" w:hAnsiTheme="minorHAnsi" w:cstheme="minorHAnsi"/>
          <w:b/>
        </w:rPr>
        <w:t>(</w:t>
      </w:r>
      <w:r w:rsidR="00955469" w:rsidRPr="000727AB">
        <w:rPr>
          <w:rFonts w:asciiTheme="minorHAnsi" w:hAnsiTheme="minorHAnsi" w:cstheme="minorHAnsi"/>
          <w:b/>
        </w:rPr>
        <w:t>2006</w:t>
      </w:r>
      <w:r w:rsidR="00084A9D" w:rsidRPr="000727AB">
        <w:rPr>
          <w:rFonts w:asciiTheme="minorHAnsi" w:hAnsiTheme="minorHAnsi" w:cstheme="minorHAnsi"/>
          <w:b/>
        </w:rPr>
        <w:t>)</w:t>
      </w:r>
      <w:r w:rsidR="00955469" w:rsidRPr="000727AB">
        <w:rPr>
          <w:rFonts w:asciiTheme="minorHAnsi" w:hAnsiTheme="minorHAnsi" w:cstheme="minorHAnsi"/>
          <w:b/>
        </w:rPr>
        <w:t>.</w:t>
      </w:r>
      <w:r w:rsidRPr="000727AB">
        <w:rPr>
          <w:rFonts w:asciiTheme="minorHAnsi" w:hAnsiTheme="minorHAnsi" w:cstheme="minorHAnsi"/>
        </w:rPr>
        <w:t xml:space="preserve"> Water quality status of Sharavathi river basin, Western Ghats. Sahyadri Conservation Series - 5; ENVIS Technical report: 23. Centre for Ecological Sciences, Indian Institute of Sc</w:t>
      </w:r>
      <w:r w:rsidR="00084A9D" w:rsidRPr="000727AB">
        <w:rPr>
          <w:rFonts w:asciiTheme="minorHAnsi" w:hAnsiTheme="minorHAnsi" w:cstheme="minorHAnsi"/>
        </w:rPr>
        <w:t>ience, Bangalore pp</w:t>
      </w:r>
      <w:r w:rsidR="001265BF" w:rsidRPr="000727AB">
        <w:rPr>
          <w:rFonts w:asciiTheme="minorHAnsi" w:hAnsiTheme="minorHAnsi" w:cstheme="minorHAnsi"/>
        </w:rPr>
        <w:t>.</w:t>
      </w:r>
      <w:r w:rsidR="000727AB" w:rsidRPr="000727AB">
        <w:rPr>
          <w:rFonts w:asciiTheme="minorHAnsi" w:hAnsiTheme="minorHAnsi" w:cstheme="minorHAnsi"/>
        </w:rPr>
        <w:t xml:space="preserve"> i-lxii.</w:t>
      </w:r>
    </w:p>
    <w:p w:rsidR="009B222D" w:rsidRPr="0030042B" w:rsidRDefault="009B222D" w:rsidP="00A53054">
      <w:pPr>
        <w:spacing w:line="360" w:lineRule="auto"/>
        <w:ind w:left="720" w:hanging="720"/>
        <w:jc w:val="both"/>
        <w:rPr>
          <w:rFonts w:asciiTheme="minorHAnsi" w:hAnsiTheme="minorHAnsi" w:cstheme="minorHAnsi"/>
        </w:rPr>
      </w:pPr>
      <w:r w:rsidRPr="0030042B">
        <w:rPr>
          <w:rFonts w:asciiTheme="minorHAnsi" w:hAnsiTheme="minorHAnsi" w:cstheme="minorHAnsi"/>
          <w:b/>
        </w:rPr>
        <w:t>Rao</w:t>
      </w:r>
      <w:r w:rsidR="001265BF" w:rsidRPr="0030042B">
        <w:rPr>
          <w:rFonts w:asciiTheme="minorHAnsi" w:hAnsiTheme="minorHAnsi" w:cstheme="minorHAnsi"/>
          <w:b/>
        </w:rPr>
        <w:t>,</w:t>
      </w:r>
      <w:r w:rsidRPr="0030042B">
        <w:rPr>
          <w:rFonts w:asciiTheme="minorHAnsi" w:hAnsiTheme="minorHAnsi" w:cstheme="minorHAnsi"/>
          <w:b/>
        </w:rPr>
        <w:t xml:space="preserve"> V.P.M.</w:t>
      </w:r>
      <w:r w:rsidR="0047395F" w:rsidRPr="0030042B">
        <w:rPr>
          <w:rFonts w:asciiTheme="minorHAnsi" w:hAnsiTheme="minorHAnsi" w:cstheme="minorHAnsi"/>
          <w:b/>
        </w:rPr>
        <w:t xml:space="preserve"> </w:t>
      </w:r>
      <w:r w:rsidR="007847FB" w:rsidRPr="0030042B">
        <w:rPr>
          <w:rFonts w:asciiTheme="minorHAnsi" w:hAnsiTheme="minorHAnsi" w:cstheme="minorHAnsi"/>
          <w:b/>
        </w:rPr>
        <w:t>(</w:t>
      </w:r>
      <w:r w:rsidR="0047395F" w:rsidRPr="0030042B">
        <w:rPr>
          <w:rFonts w:asciiTheme="minorHAnsi" w:hAnsiTheme="minorHAnsi" w:cstheme="minorHAnsi"/>
          <w:b/>
        </w:rPr>
        <w:t>1891</w:t>
      </w:r>
      <w:r w:rsidR="007847FB" w:rsidRPr="0030042B">
        <w:rPr>
          <w:rFonts w:asciiTheme="minorHAnsi" w:hAnsiTheme="minorHAnsi" w:cstheme="minorHAnsi"/>
          <w:b/>
        </w:rPr>
        <w:t>)</w:t>
      </w:r>
      <w:r w:rsidR="0047395F" w:rsidRPr="0030042B">
        <w:rPr>
          <w:rFonts w:asciiTheme="minorHAnsi" w:hAnsiTheme="minorHAnsi" w:cstheme="minorHAnsi"/>
          <w:b/>
        </w:rPr>
        <w:t>.</w:t>
      </w:r>
      <w:r w:rsidRPr="0030042B">
        <w:rPr>
          <w:rFonts w:asciiTheme="minorHAnsi" w:hAnsiTheme="minorHAnsi" w:cstheme="minorHAnsi"/>
        </w:rPr>
        <w:t xml:space="preserve"> Memo dated 17 September 1891, on revival of Kumri cultivation, Forest Department, Shimoga</w:t>
      </w:r>
      <w:r w:rsidR="0047395F" w:rsidRPr="0030042B">
        <w:rPr>
          <w:rFonts w:asciiTheme="minorHAnsi" w:hAnsiTheme="minorHAnsi" w:cstheme="minorHAnsi"/>
        </w:rPr>
        <w:t>.</w:t>
      </w:r>
    </w:p>
    <w:p w:rsidR="009B222D" w:rsidRPr="0030042B" w:rsidRDefault="009B222D" w:rsidP="00A53054">
      <w:pPr>
        <w:spacing w:line="360" w:lineRule="auto"/>
        <w:ind w:left="720" w:hanging="720"/>
        <w:rPr>
          <w:rFonts w:asciiTheme="minorHAnsi" w:hAnsiTheme="minorHAnsi" w:cstheme="minorHAnsi"/>
        </w:rPr>
      </w:pPr>
      <w:r w:rsidRPr="0030042B">
        <w:rPr>
          <w:rFonts w:asciiTheme="minorHAnsi" w:hAnsiTheme="minorHAnsi" w:cstheme="minorHAnsi"/>
          <w:b/>
        </w:rPr>
        <w:t>Chandran</w:t>
      </w:r>
      <w:r w:rsidR="001265BF" w:rsidRPr="0030042B">
        <w:rPr>
          <w:rFonts w:asciiTheme="minorHAnsi" w:hAnsiTheme="minorHAnsi" w:cstheme="minorHAnsi"/>
          <w:b/>
        </w:rPr>
        <w:t>,</w:t>
      </w:r>
      <w:r w:rsidRPr="0030042B">
        <w:rPr>
          <w:rFonts w:asciiTheme="minorHAnsi" w:hAnsiTheme="minorHAnsi" w:cstheme="minorHAnsi"/>
          <w:b/>
        </w:rPr>
        <w:t xml:space="preserve"> M.D.S.</w:t>
      </w:r>
      <w:r w:rsidR="00213DC4" w:rsidRPr="0030042B">
        <w:rPr>
          <w:rFonts w:asciiTheme="minorHAnsi" w:hAnsiTheme="minorHAnsi" w:cstheme="minorHAnsi"/>
          <w:b/>
        </w:rPr>
        <w:t xml:space="preserve"> </w:t>
      </w:r>
      <w:r w:rsidR="007847FB" w:rsidRPr="0030042B">
        <w:rPr>
          <w:rFonts w:asciiTheme="minorHAnsi" w:hAnsiTheme="minorHAnsi" w:cstheme="minorHAnsi"/>
          <w:b/>
        </w:rPr>
        <w:t>(</w:t>
      </w:r>
      <w:r w:rsidR="00213DC4" w:rsidRPr="0030042B">
        <w:rPr>
          <w:rFonts w:asciiTheme="minorHAnsi" w:hAnsiTheme="minorHAnsi" w:cstheme="minorHAnsi"/>
          <w:b/>
        </w:rPr>
        <w:t>1997</w:t>
      </w:r>
      <w:r w:rsidR="007847FB" w:rsidRPr="0030042B">
        <w:rPr>
          <w:rFonts w:asciiTheme="minorHAnsi" w:hAnsiTheme="minorHAnsi" w:cstheme="minorHAnsi"/>
          <w:b/>
        </w:rPr>
        <w:t>)</w:t>
      </w:r>
      <w:r w:rsidR="00213DC4" w:rsidRPr="0030042B">
        <w:rPr>
          <w:rFonts w:asciiTheme="minorHAnsi" w:hAnsiTheme="minorHAnsi" w:cstheme="minorHAnsi"/>
          <w:b/>
        </w:rPr>
        <w:t>.</w:t>
      </w:r>
      <w:r w:rsidR="00213DC4" w:rsidRPr="0030042B">
        <w:rPr>
          <w:rFonts w:asciiTheme="minorHAnsi" w:hAnsiTheme="minorHAnsi" w:cstheme="minorHAnsi"/>
        </w:rPr>
        <w:t xml:space="preserve"> </w:t>
      </w:r>
      <w:r w:rsidRPr="0030042B">
        <w:rPr>
          <w:rFonts w:asciiTheme="minorHAnsi" w:hAnsiTheme="minorHAnsi" w:cstheme="minorHAnsi"/>
        </w:rPr>
        <w:t xml:space="preserve">On the Ecological history of Western Ghats. </w:t>
      </w:r>
      <w:r w:rsidRPr="0030042B">
        <w:rPr>
          <w:rFonts w:asciiTheme="minorHAnsi" w:hAnsiTheme="minorHAnsi" w:cstheme="minorHAnsi"/>
          <w:i/>
        </w:rPr>
        <w:t>Current Science</w:t>
      </w:r>
      <w:r w:rsidR="001265BF" w:rsidRPr="0030042B">
        <w:rPr>
          <w:rFonts w:asciiTheme="minorHAnsi" w:hAnsiTheme="minorHAnsi" w:cstheme="minorHAnsi"/>
        </w:rPr>
        <w:t xml:space="preserve"> </w:t>
      </w:r>
      <w:r w:rsidRPr="000727AB">
        <w:rPr>
          <w:rFonts w:asciiTheme="minorHAnsi" w:hAnsiTheme="minorHAnsi" w:cstheme="minorHAnsi"/>
        </w:rPr>
        <w:t>73</w:t>
      </w:r>
      <w:r w:rsidR="00754980" w:rsidRPr="000727AB">
        <w:rPr>
          <w:rFonts w:asciiTheme="minorHAnsi" w:hAnsiTheme="minorHAnsi" w:cstheme="minorHAnsi"/>
        </w:rPr>
        <w:t>(</w:t>
      </w:r>
      <w:r w:rsidR="000727AB" w:rsidRPr="000727AB">
        <w:rPr>
          <w:rFonts w:asciiTheme="minorHAnsi" w:hAnsiTheme="minorHAnsi" w:cstheme="minorHAnsi"/>
        </w:rPr>
        <w:t>2</w:t>
      </w:r>
      <w:r w:rsidR="00754980" w:rsidRPr="000727AB">
        <w:rPr>
          <w:rFonts w:asciiTheme="minorHAnsi" w:hAnsiTheme="minorHAnsi" w:cstheme="minorHAnsi"/>
        </w:rPr>
        <w:t>)</w:t>
      </w:r>
      <w:r w:rsidR="007847FB" w:rsidRPr="000727AB">
        <w:rPr>
          <w:rFonts w:asciiTheme="minorHAnsi" w:hAnsiTheme="minorHAnsi" w:cstheme="minorHAnsi"/>
        </w:rPr>
        <w:t>:</w:t>
      </w:r>
      <w:r w:rsidRPr="0030042B">
        <w:rPr>
          <w:rFonts w:asciiTheme="minorHAnsi" w:hAnsiTheme="minorHAnsi" w:cstheme="minorHAnsi"/>
        </w:rPr>
        <w:t xml:space="preserve"> 146-155.</w:t>
      </w:r>
    </w:p>
    <w:p w:rsidR="009B222D" w:rsidRPr="0030042B" w:rsidRDefault="009B222D" w:rsidP="00A53054">
      <w:pPr>
        <w:spacing w:line="360" w:lineRule="auto"/>
        <w:ind w:left="720" w:hanging="720"/>
        <w:jc w:val="both"/>
        <w:rPr>
          <w:rFonts w:asciiTheme="minorHAnsi" w:hAnsiTheme="minorHAnsi" w:cstheme="minorHAnsi"/>
        </w:rPr>
      </w:pPr>
      <w:r w:rsidRPr="0030042B">
        <w:rPr>
          <w:rFonts w:asciiTheme="minorHAnsi" w:hAnsiTheme="minorHAnsi" w:cstheme="minorHAnsi"/>
          <w:b/>
        </w:rPr>
        <w:t>Ramachandran</w:t>
      </w:r>
      <w:r w:rsidR="001265BF" w:rsidRPr="0030042B">
        <w:rPr>
          <w:rFonts w:asciiTheme="minorHAnsi" w:hAnsiTheme="minorHAnsi" w:cstheme="minorHAnsi"/>
          <w:b/>
        </w:rPr>
        <w:t>,</w:t>
      </w:r>
      <w:r w:rsidRPr="0030042B">
        <w:rPr>
          <w:rFonts w:asciiTheme="minorHAnsi" w:hAnsiTheme="minorHAnsi" w:cstheme="minorHAnsi"/>
          <w:b/>
        </w:rPr>
        <w:t xml:space="preserve"> K.K. </w:t>
      </w:r>
      <w:r w:rsidR="007847FB" w:rsidRPr="0030042B">
        <w:rPr>
          <w:rFonts w:asciiTheme="minorHAnsi" w:hAnsiTheme="minorHAnsi" w:cstheme="minorHAnsi"/>
          <w:b/>
        </w:rPr>
        <w:t>&amp;</w:t>
      </w:r>
      <w:r w:rsidRPr="0030042B">
        <w:rPr>
          <w:rFonts w:asciiTheme="minorHAnsi" w:hAnsiTheme="minorHAnsi" w:cstheme="minorHAnsi"/>
          <w:b/>
        </w:rPr>
        <w:t xml:space="preserve"> </w:t>
      </w:r>
      <w:r w:rsidR="007847FB" w:rsidRPr="0030042B">
        <w:rPr>
          <w:rFonts w:asciiTheme="minorHAnsi" w:hAnsiTheme="minorHAnsi" w:cstheme="minorHAnsi"/>
          <w:b/>
        </w:rPr>
        <w:t>G.K.</w:t>
      </w:r>
      <w:r w:rsidR="000727AB">
        <w:rPr>
          <w:rFonts w:asciiTheme="minorHAnsi" w:hAnsiTheme="minorHAnsi" w:cstheme="minorHAnsi"/>
          <w:b/>
        </w:rPr>
        <w:t xml:space="preserve"> </w:t>
      </w:r>
      <w:r w:rsidRPr="0030042B">
        <w:rPr>
          <w:rFonts w:asciiTheme="minorHAnsi" w:hAnsiTheme="minorHAnsi" w:cstheme="minorHAnsi"/>
          <w:b/>
        </w:rPr>
        <w:t>Joseph</w:t>
      </w:r>
      <w:r w:rsidR="00A86FA2" w:rsidRPr="0030042B">
        <w:rPr>
          <w:rFonts w:asciiTheme="minorHAnsi" w:hAnsiTheme="minorHAnsi" w:cstheme="minorHAnsi"/>
          <w:b/>
        </w:rPr>
        <w:t xml:space="preserve"> </w:t>
      </w:r>
      <w:r w:rsidR="007847FB" w:rsidRPr="0030042B">
        <w:rPr>
          <w:rFonts w:asciiTheme="minorHAnsi" w:hAnsiTheme="minorHAnsi" w:cstheme="minorHAnsi"/>
          <w:b/>
        </w:rPr>
        <w:t>(</w:t>
      </w:r>
      <w:r w:rsidR="00A86FA2" w:rsidRPr="0030042B">
        <w:rPr>
          <w:rFonts w:asciiTheme="minorHAnsi" w:hAnsiTheme="minorHAnsi" w:cstheme="minorHAnsi"/>
          <w:b/>
        </w:rPr>
        <w:t>2000</w:t>
      </w:r>
      <w:r w:rsidR="007847FB" w:rsidRPr="0030042B">
        <w:rPr>
          <w:rFonts w:asciiTheme="minorHAnsi" w:hAnsiTheme="minorHAnsi" w:cstheme="minorHAnsi"/>
          <w:b/>
        </w:rPr>
        <w:t>)</w:t>
      </w:r>
      <w:r w:rsidR="00A86FA2" w:rsidRPr="0030042B">
        <w:rPr>
          <w:rFonts w:asciiTheme="minorHAnsi" w:hAnsiTheme="minorHAnsi" w:cstheme="minorHAnsi"/>
          <w:b/>
        </w:rPr>
        <w:t>.</w:t>
      </w:r>
      <w:r w:rsidRPr="0030042B">
        <w:rPr>
          <w:rFonts w:asciiTheme="minorHAnsi" w:hAnsiTheme="minorHAnsi" w:cstheme="minorHAnsi"/>
        </w:rPr>
        <w:t xml:space="preserve"> Habitat Utilization of Lion-Tailed Macaque (</w:t>
      </w:r>
      <w:r w:rsidRPr="0030042B">
        <w:rPr>
          <w:rFonts w:asciiTheme="minorHAnsi" w:hAnsiTheme="minorHAnsi" w:cstheme="minorHAnsi"/>
          <w:i/>
        </w:rPr>
        <w:t>Macaca silenus</w:t>
      </w:r>
      <w:r w:rsidRPr="0030042B">
        <w:rPr>
          <w:rFonts w:asciiTheme="minorHAnsi" w:hAnsiTheme="minorHAnsi" w:cstheme="minorHAnsi"/>
        </w:rPr>
        <w:t xml:space="preserve">) in Silent Valley National Park, Kerala, India. </w:t>
      </w:r>
      <w:r w:rsidRPr="0030042B">
        <w:rPr>
          <w:rFonts w:asciiTheme="minorHAnsi" w:hAnsiTheme="minorHAnsi" w:cstheme="minorHAnsi"/>
          <w:i/>
        </w:rPr>
        <w:t>Primate Report</w:t>
      </w:r>
      <w:r w:rsidRPr="0030042B">
        <w:rPr>
          <w:rFonts w:asciiTheme="minorHAnsi" w:hAnsiTheme="minorHAnsi" w:cstheme="minorHAnsi"/>
        </w:rPr>
        <w:t xml:space="preserve"> 58</w:t>
      </w:r>
      <w:r w:rsidR="007847FB" w:rsidRPr="0030042B">
        <w:rPr>
          <w:rFonts w:asciiTheme="minorHAnsi" w:hAnsiTheme="minorHAnsi" w:cstheme="minorHAnsi"/>
        </w:rPr>
        <w:t>:</w:t>
      </w:r>
      <w:r w:rsidR="001265BF" w:rsidRPr="0030042B">
        <w:rPr>
          <w:rFonts w:asciiTheme="minorHAnsi" w:hAnsiTheme="minorHAnsi" w:cstheme="minorHAnsi"/>
        </w:rPr>
        <w:t xml:space="preserve"> </w:t>
      </w:r>
      <w:r w:rsidRPr="0030042B">
        <w:rPr>
          <w:rFonts w:asciiTheme="minorHAnsi" w:hAnsiTheme="minorHAnsi" w:cstheme="minorHAnsi"/>
        </w:rPr>
        <w:t>17-25.</w:t>
      </w:r>
    </w:p>
    <w:p w:rsidR="009B222D" w:rsidRPr="0030042B" w:rsidRDefault="009B222D" w:rsidP="00A53054">
      <w:pPr>
        <w:spacing w:line="360" w:lineRule="auto"/>
        <w:ind w:left="720" w:hanging="720"/>
        <w:jc w:val="both"/>
        <w:rPr>
          <w:rFonts w:asciiTheme="minorHAnsi" w:hAnsiTheme="minorHAnsi" w:cstheme="minorHAnsi"/>
        </w:rPr>
      </w:pPr>
      <w:r w:rsidRPr="0030042B">
        <w:rPr>
          <w:rFonts w:asciiTheme="minorHAnsi" w:hAnsiTheme="minorHAnsi" w:cstheme="minorHAnsi"/>
          <w:b/>
        </w:rPr>
        <w:t>Ali</w:t>
      </w:r>
      <w:r w:rsidR="001265BF" w:rsidRPr="0030042B">
        <w:rPr>
          <w:rFonts w:asciiTheme="minorHAnsi" w:hAnsiTheme="minorHAnsi" w:cstheme="minorHAnsi"/>
          <w:b/>
        </w:rPr>
        <w:t>,</w:t>
      </w:r>
      <w:r w:rsidR="00113E4E" w:rsidRPr="0030042B">
        <w:rPr>
          <w:rFonts w:asciiTheme="minorHAnsi" w:hAnsiTheme="minorHAnsi" w:cstheme="minorHAnsi"/>
          <w:b/>
        </w:rPr>
        <w:t xml:space="preserve"> S., </w:t>
      </w:r>
      <w:r w:rsidRPr="0030042B">
        <w:rPr>
          <w:rFonts w:asciiTheme="minorHAnsi" w:hAnsiTheme="minorHAnsi" w:cstheme="minorHAnsi"/>
          <w:b/>
        </w:rPr>
        <w:t xml:space="preserve"> </w:t>
      </w:r>
      <w:r w:rsidR="007847FB" w:rsidRPr="0030042B">
        <w:rPr>
          <w:rFonts w:asciiTheme="minorHAnsi" w:hAnsiTheme="minorHAnsi" w:cstheme="minorHAnsi"/>
          <w:b/>
        </w:rPr>
        <w:t xml:space="preserve">G.R. </w:t>
      </w:r>
      <w:r w:rsidR="00113E4E" w:rsidRPr="0030042B">
        <w:rPr>
          <w:rFonts w:asciiTheme="minorHAnsi" w:hAnsiTheme="minorHAnsi" w:cstheme="minorHAnsi"/>
          <w:b/>
        </w:rPr>
        <w:t>Rao</w:t>
      </w:r>
      <w:r w:rsidR="001265BF" w:rsidRPr="0030042B">
        <w:rPr>
          <w:rFonts w:asciiTheme="minorHAnsi" w:hAnsiTheme="minorHAnsi" w:cstheme="minorHAnsi"/>
          <w:b/>
        </w:rPr>
        <w:t>,</w:t>
      </w:r>
      <w:r w:rsidR="00113E4E" w:rsidRPr="0030042B">
        <w:rPr>
          <w:rFonts w:asciiTheme="minorHAnsi" w:hAnsiTheme="minorHAnsi" w:cstheme="minorHAnsi"/>
          <w:b/>
        </w:rPr>
        <w:t xml:space="preserve"> </w:t>
      </w:r>
      <w:r w:rsidR="007847FB" w:rsidRPr="0030042B">
        <w:rPr>
          <w:rFonts w:asciiTheme="minorHAnsi" w:hAnsiTheme="minorHAnsi" w:cstheme="minorHAnsi"/>
          <w:b/>
        </w:rPr>
        <w:t xml:space="preserve">D. K. </w:t>
      </w:r>
      <w:r w:rsidR="00113E4E" w:rsidRPr="0030042B">
        <w:rPr>
          <w:rFonts w:asciiTheme="minorHAnsi" w:hAnsiTheme="minorHAnsi" w:cstheme="minorHAnsi"/>
          <w:b/>
        </w:rPr>
        <w:t>Mesta</w:t>
      </w:r>
      <w:r w:rsidR="001265BF" w:rsidRPr="0030042B">
        <w:rPr>
          <w:rFonts w:asciiTheme="minorHAnsi" w:hAnsiTheme="minorHAnsi" w:cstheme="minorHAnsi"/>
          <w:b/>
        </w:rPr>
        <w:t>,</w:t>
      </w:r>
      <w:r w:rsidR="00113E4E" w:rsidRPr="0030042B">
        <w:rPr>
          <w:rFonts w:asciiTheme="minorHAnsi" w:hAnsiTheme="minorHAnsi" w:cstheme="minorHAnsi"/>
          <w:b/>
        </w:rPr>
        <w:t xml:space="preserve"> Sreekantha, </w:t>
      </w:r>
      <w:r w:rsidR="007847FB" w:rsidRPr="0030042B">
        <w:rPr>
          <w:rFonts w:asciiTheme="minorHAnsi" w:hAnsiTheme="minorHAnsi" w:cstheme="minorHAnsi"/>
          <w:b/>
        </w:rPr>
        <w:t xml:space="preserve">V. D. </w:t>
      </w:r>
      <w:r w:rsidR="00113E4E" w:rsidRPr="0030042B">
        <w:rPr>
          <w:rFonts w:asciiTheme="minorHAnsi" w:hAnsiTheme="minorHAnsi" w:cstheme="minorHAnsi"/>
          <w:b/>
        </w:rPr>
        <w:t>Mukri</w:t>
      </w:r>
      <w:r w:rsidR="001265BF" w:rsidRPr="0030042B">
        <w:rPr>
          <w:rFonts w:asciiTheme="minorHAnsi" w:hAnsiTheme="minorHAnsi" w:cstheme="minorHAnsi"/>
          <w:b/>
        </w:rPr>
        <w:t>,</w:t>
      </w:r>
      <w:r w:rsidR="00113E4E" w:rsidRPr="0030042B">
        <w:rPr>
          <w:rFonts w:asciiTheme="minorHAnsi" w:hAnsiTheme="minorHAnsi" w:cstheme="minorHAnsi"/>
          <w:b/>
        </w:rPr>
        <w:t xml:space="preserve"> </w:t>
      </w:r>
      <w:r w:rsidR="007847FB" w:rsidRPr="0030042B">
        <w:rPr>
          <w:rFonts w:asciiTheme="minorHAnsi" w:hAnsiTheme="minorHAnsi" w:cstheme="minorHAnsi"/>
          <w:b/>
        </w:rPr>
        <w:t xml:space="preserve">M.D.S. </w:t>
      </w:r>
      <w:r w:rsidR="00113E4E" w:rsidRPr="0030042B">
        <w:rPr>
          <w:rFonts w:asciiTheme="minorHAnsi" w:hAnsiTheme="minorHAnsi" w:cstheme="minorHAnsi"/>
          <w:b/>
        </w:rPr>
        <w:t>Chandran</w:t>
      </w:r>
      <w:r w:rsidR="001265BF" w:rsidRPr="0030042B">
        <w:rPr>
          <w:rFonts w:asciiTheme="minorHAnsi" w:hAnsiTheme="minorHAnsi" w:cstheme="minorHAnsi"/>
          <w:b/>
        </w:rPr>
        <w:t>,</w:t>
      </w:r>
      <w:r w:rsidR="00113E4E" w:rsidRPr="0030042B">
        <w:rPr>
          <w:rFonts w:asciiTheme="minorHAnsi" w:hAnsiTheme="minorHAnsi" w:cstheme="minorHAnsi"/>
          <w:b/>
        </w:rPr>
        <w:t xml:space="preserve"> </w:t>
      </w:r>
      <w:r w:rsidR="007847FB" w:rsidRPr="0030042B">
        <w:rPr>
          <w:rFonts w:asciiTheme="minorHAnsi" w:hAnsiTheme="minorHAnsi" w:cstheme="minorHAnsi"/>
          <w:b/>
        </w:rPr>
        <w:t xml:space="preserve">K.V. </w:t>
      </w:r>
      <w:r w:rsidR="00113E4E" w:rsidRPr="0030042B">
        <w:rPr>
          <w:rFonts w:asciiTheme="minorHAnsi" w:hAnsiTheme="minorHAnsi" w:cstheme="minorHAnsi"/>
          <w:b/>
        </w:rPr>
        <w:t>Gururaja</w:t>
      </w:r>
      <w:r w:rsidR="001265BF" w:rsidRPr="0030042B">
        <w:rPr>
          <w:rFonts w:asciiTheme="minorHAnsi" w:hAnsiTheme="minorHAnsi" w:cstheme="minorHAnsi"/>
          <w:b/>
        </w:rPr>
        <w:t>,</w:t>
      </w:r>
      <w:r w:rsidR="00113E4E" w:rsidRPr="0030042B">
        <w:rPr>
          <w:rFonts w:asciiTheme="minorHAnsi" w:hAnsiTheme="minorHAnsi" w:cstheme="minorHAnsi"/>
          <w:b/>
        </w:rPr>
        <w:t xml:space="preserve"> </w:t>
      </w:r>
      <w:r w:rsidR="007847FB" w:rsidRPr="0030042B">
        <w:rPr>
          <w:rFonts w:asciiTheme="minorHAnsi" w:hAnsiTheme="minorHAnsi" w:cstheme="minorHAnsi"/>
          <w:b/>
        </w:rPr>
        <w:t xml:space="preserve">N.V. </w:t>
      </w:r>
      <w:r w:rsidR="00113E4E" w:rsidRPr="0030042B">
        <w:rPr>
          <w:rFonts w:asciiTheme="minorHAnsi" w:hAnsiTheme="minorHAnsi" w:cstheme="minorHAnsi"/>
          <w:b/>
        </w:rPr>
        <w:t>Joshi</w:t>
      </w:r>
      <w:r w:rsidR="001265BF" w:rsidRPr="0030042B">
        <w:rPr>
          <w:rFonts w:asciiTheme="minorHAnsi" w:hAnsiTheme="minorHAnsi" w:cstheme="minorHAnsi"/>
          <w:b/>
        </w:rPr>
        <w:t>,</w:t>
      </w:r>
      <w:r w:rsidR="00113E4E" w:rsidRPr="0030042B">
        <w:rPr>
          <w:rFonts w:asciiTheme="minorHAnsi" w:hAnsiTheme="minorHAnsi" w:cstheme="minorHAnsi"/>
          <w:b/>
        </w:rPr>
        <w:t xml:space="preserve"> </w:t>
      </w:r>
      <w:r w:rsidR="007847FB" w:rsidRPr="0030042B">
        <w:rPr>
          <w:rFonts w:asciiTheme="minorHAnsi" w:hAnsiTheme="minorHAnsi" w:cstheme="minorHAnsi"/>
          <w:b/>
        </w:rPr>
        <w:t>&amp;</w:t>
      </w:r>
      <w:r w:rsidR="00113E4E" w:rsidRPr="0030042B">
        <w:rPr>
          <w:rFonts w:asciiTheme="minorHAnsi" w:hAnsiTheme="minorHAnsi" w:cstheme="minorHAnsi"/>
          <w:b/>
        </w:rPr>
        <w:t xml:space="preserve"> </w:t>
      </w:r>
      <w:r w:rsidR="007847FB" w:rsidRPr="0030042B">
        <w:rPr>
          <w:rFonts w:asciiTheme="minorHAnsi" w:hAnsiTheme="minorHAnsi" w:cstheme="minorHAnsi"/>
          <w:b/>
        </w:rPr>
        <w:t xml:space="preserve">T.V. </w:t>
      </w:r>
      <w:r w:rsidR="00113E4E" w:rsidRPr="0030042B">
        <w:rPr>
          <w:rFonts w:asciiTheme="minorHAnsi" w:hAnsiTheme="minorHAnsi" w:cstheme="minorHAnsi"/>
          <w:b/>
        </w:rPr>
        <w:t>Ramachandra</w:t>
      </w:r>
      <w:r w:rsidR="00213DC4" w:rsidRPr="0030042B">
        <w:rPr>
          <w:rFonts w:asciiTheme="minorHAnsi" w:hAnsiTheme="minorHAnsi" w:cstheme="minorHAnsi"/>
          <w:b/>
        </w:rPr>
        <w:t xml:space="preserve"> </w:t>
      </w:r>
      <w:r w:rsidR="007847FB" w:rsidRPr="0030042B">
        <w:rPr>
          <w:rFonts w:asciiTheme="minorHAnsi" w:hAnsiTheme="minorHAnsi" w:cstheme="minorHAnsi"/>
          <w:b/>
        </w:rPr>
        <w:t>(</w:t>
      </w:r>
      <w:r w:rsidR="00213DC4" w:rsidRPr="0030042B">
        <w:rPr>
          <w:rFonts w:asciiTheme="minorHAnsi" w:hAnsiTheme="minorHAnsi" w:cstheme="minorHAnsi"/>
          <w:b/>
        </w:rPr>
        <w:t>2006</w:t>
      </w:r>
      <w:r w:rsidR="007847FB" w:rsidRPr="0030042B">
        <w:rPr>
          <w:rFonts w:asciiTheme="minorHAnsi" w:hAnsiTheme="minorHAnsi" w:cstheme="minorHAnsi"/>
          <w:b/>
        </w:rPr>
        <w:t>)</w:t>
      </w:r>
      <w:r w:rsidR="00213DC4" w:rsidRPr="0030042B">
        <w:rPr>
          <w:rFonts w:asciiTheme="minorHAnsi" w:hAnsiTheme="minorHAnsi" w:cstheme="minorHAnsi"/>
          <w:b/>
        </w:rPr>
        <w:t>.</w:t>
      </w:r>
      <w:r w:rsidR="00113E4E" w:rsidRPr="0030042B">
        <w:rPr>
          <w:rFonts w:asciiTheme="minorHAnsi" w:hAnsiTheme="minorHAnsi" w:cstheme="minorHAnsi"/>
        </w:rPr>
        <w:t xml:space="preserve"> </w:t>
      </w:r>
      <w:r w:rsidR="00113E4E" w:rsidRPr="0030042B">
        <w:rPr>
          <w:rFonts w:asciiTheme="minorHAnsi" w:hAnsiTheme="minorHAnsi" w:cstheme="minorHAnsi"/>
          <w:i/>
        </w:rPr>
        <w:t>Ecological Status of Sharavathi Valley Wildlife Sanctuary</w:t>
      </w:r>
      <w:r w:rsidR="00113E4E" w:rsidRPr="0030042B">
        <w:rPr>
          <w:rFonts w:asciiTheme="minorHAnsi" w:hAnsiTheme="minorHAnsi" w:cstheme="minorHAnsi"/>
        </w:rPr>
        <w:t>. Sahyadri Conservation Series-1. Prism Books Pvt Ltd. Chennai</w:t>
      </w:r>
      <w:r w:rsidR="007847FB" w:rsidRPr="0030042B">
        <w:rPr>
          <w:rFonts w:asciiTheme="minorHAnsi" w:hAnsiTheme="minorHAnsi" w:cstheme="minorHAnsi"/>
        </w:rPr>
        <w:t xml:space="preserve">, </w:t>
      </w:r>
      <w:r w:rsidR="000727AB" w:rsidRPr="000727AB">
        <w:rPr>
          <w:rFonts w:asciiTheme="minorHAnsi" w:hAnsiTheme="minorHAnsi" w:cstheme="minorHAnsi"/>
        </w:rPr>
        <w:t>185</w:t>
      </w:r>
      <w:r w:rsidR="007847FB" w:rsidRPr="000727AB">
        <w:rPr>
          <w:rFonts w:asciiTheme="minorHAnsi" w:hAnsiTheme="minorHAnsi" w:cstheme="minorHAnsi"/>
        </w:rPr>
        <w:t>pp</w:t>
      </w:r>
      <w:r w:rsidR="001265BF" w:rsidRPr="000727AB">
        <w:rPr>
          <w:rFonts w:asciiTheme="minorHAnsi" w:hAnsiTheme="minorHAnsi" w:cstheme="minorHAnsi"/>
        </w:rPr>
        <w:t>.</w:t>
      </w:r>
    </w:p>
    <w:p w:rsidR="00E647AE" w:rsidRPr="0030042B" w:rsidRDefault="00E647AE" w:rsidP="00A53054">
      <w:pPr>
        <w:spacing w:line="360" w:lineRule="auto"/>
        <w:ind w:left="720" w:hanging="720"/>
        <w:jc w:val="both"/>
        <w:rPr>
          <w:rFonts w:asciiTheme="minorHAnsi" w:hAnsiTheme="minorHAnsi" w:cstheme="minorHAnsi"/>
        </w:rPr>
      </w:pPr>
      <w:r w:rsidRPr="0030042B">
        <w:rPr>
          <w:rFonts w:asciiTheme="minorHAnsi" w:hAnsiTheme="minorHAnsi" w:cstheme="minorHAnsi"/>
          <w:b/>
        </w:rPr>
        <w:t>Brandis, D. &amp; I.P. Grant (1868).</w:t>
      </w:r>
      <w:r w:rsidRPr="0030042B">
        <w:rPr>
          <w:rFonts w:asciiTheme="minorHAnsi" w:hAnsiTheme="minorHAnsi" w:cstheme="minorHAnsi"/>
        </w:rPr>
        <w:t xml:space="preserve"> JointReport no. 33 dated 11</w:t>
      </w:r>
      <w:r w:rsidRPr="0030042B">
        <w:rPr>
          <w:rFonts w:asciiTheme="minorHAnsi" w:hAnsiTheme="minorHAnsi" w:cstheme="minorHAnsi"/>
          <w:vertAlign w:val="superscript"/>
        </w:rPr>
        <w:t>th</w:t>
      </w:r>
      <w:r w:rsidRPr="0030042B">
        <w:rPr>
          <w:rFonts w:asciiTheme="minorHAnsi" w:hAnsiTheme="minorHAnsi" w:cstheme="minorHAnsi"/>
        </w:rPr>
        <w:t xml:space="preserve"> May 1868, 0n the kans in Sorab Taluka, Forest Department, Shimoga, 62pp. </w:t>
      </w:r>
    </w:p>
    <w:p w:rsidR="00BD5C4A" w:rsidRPr="0030042B" w:rsidRDefault="00BD5C4A" w:rsidP="00A53054">
      <w:pPr>
        <w:spacing w:line="360" w:lineRule="auto"/>
        <w:ind w:left="720" w:hanging="720"/>
        <w:jc w:val="both"/>
        <w:rPr>
          <w:rFonts w:asciiTheme="minorHAnsi" w:eastAsia="MS Mincho" w:hAnsiTheme="minorHAnsi" w:cstheme="minorHAnsi"/>
        </w:rPr>
      </w:pPr>
      <w:r w:rsidRPr="0030042B">
        <w:rPr>
          <w:rFonts w:asciiTheme="minorHAnsi" w:eastAsia="MS Mincho" w:hAnsiTheme="minorHAnsi" w:cstheme="minorHAnsi"/>
          <w:b/>
        </w:rPr>
        <w:t>Chandrashekara</w:t>
      </w:r>
      <w:r w:rsidR="001265BF" w:rsidRPr="0030042B">
        <w:rPr>
          <w:rFonts w:asciiTheme="minorHAnsi" w:eastAsia="MS Mincho" w:hAnsiTheme="minorHAnsi" w:cstheme="minorHAnsi"/>
          <w:b/>
        </w:rPr>
        <w:t>,</w:t>
      </w:r>
      <w:r w:rsidRPr="0030042B">
        <w:rPr>
          <w:rFonts w:asciiTheme="minorHAnsi" w:eastAsia="MS Mincho" w:hAnsiTheme="minorHAnsi" w:cstheme="minorHAnsi"/>
          <w:b/>
        </w:rPr>
        <w:t xml:space="preserve"> U.M. </w:t>
      </w:r>
      <w:r w:rsidR="007847FB" w:rsidRPr="0030042B">
        <w:rPr>
          <w:rFonts w:asciiTheme="minorHAnsi" w:eastAsia="MS Mincho" w:hAnsiTheme="minorHAnsi" w:cstheme="minorHAnsi"/>
          <w:b/>
        </w:rPr>
        <w:t>&amp;</w:t>
      </w:r>
      <w:r w:rsidRPr="0030042B">
        <w:rPr>
          <w:rFonts w:asciiTheme="minorHAnsi" w:eastAsia="MS Mincho" w:hAnsiTheme="minorHAnsi" w:cstheme="minorHAnsi"/>
          <w:b/>
        </w:rPr>
        <w:t xml:space="preserve"> </w:t>
      </w:r>
      <w:r w:rsidR="007847FB" w:rsidRPr="0030042B">
        <w:rPr>
          <w:rFonts w:asciiTheme="minorHAnsi" w:eastAsia="MS Mincho" w:hAnsiTheme="minorHAnsi" w:cstheme="minorHAnsi"/>
          <w:b/>
        </w:rPr>
        <w:t>P.S.</w:t>
      </w:r>
      <w:r w:rsidR="000727AB">
        <w:rPr>
          <w:rFonts w:asciiTheme="minorHAnsi" w:eastAsia="MS Mincho" w:hAnsiTheme="minorHAnsi" w:cstheme="minorHAnsi"/>
          <w:b/>
        </w:rPr>
        <w:t xml:space="preserve"> </w:t>
      </w:r>
      <w:r w:rsidRPr="0030042B">
        <w:rPr>
          <w:rFonts w:asciiTheme="minorHAnsi" w:eastAsia="MS Mincho" w:hAnsiTheme="minorHAnsi" w:cstheme="minorHAnsi"/>
          <w:b/>
        </w:rPr>
        <w:t xml:space="preserve">Ramakrishnan </w:t>
      </w:r>
      <w:r w:rsidR="007847FB" w:rsidRPr="0030042B">
        <w:rPr>
          <w:rFonts w:asciiTheme="minorHAnsi" w:eastAsia="MS Mincho" w:hAnsiTheme="minorHAnsi" w:cstheme="minorHAnsi"/>
          <w:b/>
        </w:rPr>
        <w:t>(</w:t>
      </w:r>
      <w:r w:rsidR="00213DC4" w:rsidRPr="0030042B">
        <w:rPr>
          <w:rFonts w:asciiTheme="minorHAnsi" w:eastAsia="MS Mincho" w:hAnsiTheme="minorHAnsi" w:cstheme="minorHAnsi"/>
          <w:b/>
        </w:rPr>
        <w:t>1994</w:t>
      </w:r>
      <w:r w:rsidR="007847FB" w:rsidRPr="0030042B">
        <w:rPr>
          <w:rFonts w:asciiTheme="minorHAnsi" w:eastAsia="MS Mincho" w:hAnsiTheme="minorHAnsi" w:cstheme="minorHAnsi"/>
          <w:b/>
        </w:rPr>
        <w:t>)</w:t>
      </w:r>
      <w:r w:rsidR="00213DC4" w:rsidRPr="0030042B">
        <w:rPr>
          <w:rFonts w:asciiTheme="minorHAnsi" w:eastAsia="MS Mincho" w:hAnsiTheme="minorHAnsi" w:cstheme="minorHAnsi"/>
          <w:b/>
        </w:rPr>
        <w:t>.</w:t>
      </w:r>
      <w:r w:rsidRPr="0030042B">
        <w:rPr>
          <w:rFonts w:asciiTheme="minorHAnsi" w:eastAsia="MS Mincho" w:hAnsiTheme="minorHAnsi" w:cstheme="minorHAnsi"/>
        </w:rPr>
        <w:t xml:space="preserve"> Vegetation and gap dynamics of a tropical wet evergreen forest in the Western Ghats of Kerala, India. </w:t>
      </w:r>
      <w:r w:rsidRPr="0030042B">
        <w:rPr>
          <w:rFonts w:asciiTheme="minorHAnsi" w:eastAsia="MS Mincho" w:hAnsiTheme="minorHAnsi" w:cstheme="minorHAnsi"/>
          <w:i/>
        </w:rPr>
        <w:t>J. Tropical Ecology</w:t>
      </w:r>
      <w:r w:rsidRPr="0030042B">
        <w:rPr>
          <w:rFonts w:asciiTheme="minorHAnsi" w:eastAsia="MS Mincho" w:hAnsiTheme="minorHAnsi" w:cstheme="minorHAnsi"/>
        </w:rPr>
        <w:t xml:space="preserve"> </w:t>
      </w:r>
      <w:r w:rsidRPr="000727AB">
        <w:rPr>
          <w:rFonts w:asciiTheme="minorHAnsi" w:eastAsia="MS Mincho" w:hAnsiTheme="minorHAnsi" w:cstheme="minorHAnsi"/>
        </w:rPr>
        <w:t>10</w:t>
      </w:r>
      <w:r w:rsidR="00754980" w:rsidRPr="000727AB">
        <w:rPr>
          <w:rFonts w:asciiTheme="minorHAnsi" w:eastAsia="MS Mincho" w:hAnsiTheme="minorHAnsi" w:cstheme="minorHAnsi"/>
        </w:rPr>
        <w:t>(</w:t>
      </w:r>
      <w:r w:rsidR="000727AB" w:rsidRPr="000727AB">
        <w:rPr>
          <w:rFonts w:asciiTheme="minorHAnsi" w:eastAsia="MS Mincho" w:hAnsiTheme="minorHAnsi" w:cstheme="minorHAnsi"/>
        </w:rPr>
        <w:t>3</w:t>
      </w:r>
      <w:r w:rsidR="00754980" w:rsidRPr="000727AB">
        <w:rPr>
          <w:rFonts w:asciiTheme="minorHAnsi" w:eastAsia="MS Mincho" w:hAnsiTheme="minorHAnsi" w:cstheme="minorHAnsi"/>
        </w:rPr>
        <w:t>)</w:t>
      </w:r>
      <w:r w:rsidR="007847FB" w:rsidRPr="000727AB">
        <w:rPr>
          <w:rFonts w:asciiTheme="minorHAnsi" w:eastAsia="MS Mincho" w:hAnsiTheme="minorHAnsi" w:cstheme="minorHAnsi"/>
        </w:rPr>
        <w:t>:</w:t>
      </w:r>
      <w:r w:rsidRPr="0030042B">
        <w:rPr>
          <w:rFonts w:asciiTheme="minorHAnsi" w:eastAsia="MS Mincho" w:hAnsiTheme="minorHAnsi" w:cstheme="minorHAnsi"/>
        </w:rPr>
        <w:t xml:space="preserve"> 337-354.</w:t>
      </w:r>
    </w:p>
    <w:p w:rsidR="00C86D10" w:rsidRPr="0030042B" w:rsidRDefault="00BD5C4A" w:rsidP="00A53054">
      <w:pPr>
        <w:spacing w:line="360" w:lineRule="auto"/>
        <w:ind w:left="720" w:hanging="720"/>
        <w:jc w:val="both"/>
        <w:rPr>
          <w:rFonts w:asciiTheme="minorHAnsi" w:hAnsiTheme="minorHAnsi" w:cstheme="minorHAnsi"/>
        </w:rPr>
      </w:pPr>
      <w:r w:rsidRPr="0030042B">
        <w:rPr>
          <w:rFonts w:asciiTheme="minorHAnsi" w:hAnsiTheme="minorHAnsi" w:cstheme="minorHAnsi"/>
          <w:b/>
        </w:rPr>
        <w:t>Hegde</w:t>
      </w:r>
      <w:r w:rsidR="001265BF" w:rsidRPr="0030042B">
        <w:rPr>
          <w:rFonts w:asciiTheme="minorHAnsi" w:hAnsiTheme="minorHAnsi" w:cstheme="minorHAnsi"/>
          <w:b/>
        </w:rPr>
        <w:t>,</w:t>
      </w:r>
      <w:r w:rsidR="00444C52" w:rsidRPr="0030042B">
        <w:rPr>
          <w:rFonts w:asciiTheme="minorHAnsi" w:hAnsiTheme="minorHAnsi" w:cstheme="minorHAnsi"/>
          <w:b/>
        </w:rPr>
        <w:t xml:space="preserve"> V., </w:t>
      </w:r>
      <w:r w:rsidR="007847FB" w:rsidRPr="0030042B">
        <w:rPr>
          <w:rFonts w:asciiTheme="minorHAnsi" w:hAnsiTheme="minorHAnsi" w:cstheme="minorHAnsi"/>
          <w:b/>
        </w:rPr>
        <w:t xml:space="preserve">M.D.S. </w:t>
      </w:r>
      <w:r w:rsidR="00444C52" w:rsidRPr="0030042B">
        <w:rPr>
          <w:rFonts w:asciiTheme="minorHAnsi" w:hAnsiTheme="minorHAnsi" w:cstheme="minorHAnsi"/>
          <w:b/>
        </w:rPr>
        <w:t>Chandran</w:t>
      </w:r>
      <w:r w:rsidRPr="0030042B">
        <w:rPr>
          <w:rFonts w:asciiTheme="minorHAnsi" w:hAnsiTheme="minorHAnsi" w:cstheme="minorHAnsi"/>
          <w:b/>
        </w:rPr>
        <w:t xml:space="preserve"> </w:t>
      </w:r>
      <w:r w:rsidR="007847FB" w:rsidRPr="0030042B">
        <w:rPr>
          <w:rFonts w:asciiTheme="minorHAnsi" w:hAnsiTheme="minorHAnsi" w:cstheme="minorHAnsi"/>
          <w:b/>
        </w:rPr>
        <w:t>&amp;</w:t>
      </w:r>
      <w:r w:rsidRPr="0030042B">
        <w:rPr>
          <w:rFonts w:asciiTheme="minorHAnsi" w:hAnsiTheme="minorHAnsi" w:cstheme="minorHAnsi"/>
          <w:b/>
        </w:rPr>
        <w:t xml:space="preserve"> </w:t>
      </w:r>
      <w:r w:rsidR="007847FB" w:rsidRPr="0030042B">
        <w:rPr>
          <w:rFonts w:asciiTheme="minorHAnsi" w:hAnsiTheme="minorHAnsi" w:cstheme="minorHAnsi"/>
          <w:b/>
        </w:rPr>
        <w:t xml:space="preserve">M. </w:t>
      </w:r>
      <w:r w:rsidRPr="0030042B">
        <w:rPr>
          <w:rFonts w:asciiTheme="minorHAnsi" w:hAnsiTheme="minorHAnsi" w:cstheme="minorHAnsi"/>
          <w:b/>
        </w:rPr>
        <w:t xml:space="preserve">Gadgil </w:t>
      </w:r>
      <w:r w:rsidR="007847FB" w:rsidRPr="0030042B">
        <w:rPr>
          <w:rFonts w:asciiTheme="minorHAnsi" w:hAnsiTheme="minorHAnsi" w:cstheme="minorHAnsi"/>
          <w:b/>
        </w:rPr>
        <w:t>(</w:t>
      </w:r>
      <w:r w:rsidR="00213DC4" w:rsidRPr="0030042B">
        <w:rPr>
          <w:rFonts w:asciiTheme="minorHAnsi" w:hAnsiTheme="minorHAnsi" w:cstheme="minorHAnsi"/>
          <w:b/>
        </w:rPr>
        <w:t>1998</w:t>
      </w:r>
      <w:r w:rsidR="007847FB" w:rsidRPr="0030042B">
        <w:rPr>
          <w:rFonts w:asciiTheme="minorHAnsi" w:hAnsiTheme="minorHAnsi" w:cstheme="minorHAnsi"/>
          <w:b/>
        </w:rPr>
        <w:t>)</w:t>
      </w:r>
      <w:r w:rsidR="00213DC4" w:rsidRPr="0030042B">
        <w:rPr>
          <w:rFonts w:asciiTheme="minorHAnsi" w:hAnsiTheme="minorHAnsi" w:cstheme="minorHAnsi"/>
          <w:b/>
        </w:rPr>
        <w:t>.</w:t>
      </w:r>
      <w:r w:rsidRPr="0030042B">
        <w:rPr>
          <w:rFonts w:asciiTheme="minorHAnsi" w:hAnsiTheme="minorHAnsi" w:cstheme="minorHAnsi"/>
        </w:rPr>
        <w:t xml:space="preserve"> Variation in bark thickness in a tropical forest community of Western Ghats in India. </w:t>
      </w:r>
      <w:r w:rsidRPr="0030042B">
        <w:rPr>
          <w:rFonts w:asciiTheme="minorHAnsi" w:hAnsiTheme="minorHAnsi" w:cstheme="minorHAnsi"/>
          <w:i/>
        </w:rPr>
        <w:t>Functional Ecology</w:t>
      </w:r>
      <w:r w:rsidRPr="0030042B">
        <w:rPr>
          <w:rFonts w:asciiTheme="minorHAnsi" w:hAnsiTheme="minorHAnsi" w:cstheme="minorHAnsi"/>
        </w:rPr>
        <w:t xml:space="preserve"> </w:t>
      </w:r>
      <w:r w:rsidRPr="000727AB">
        <w:rPr>
          <w:rFonts w:asciiTheme="minorHAnsi" w:hAnsiTheme="minorHAnsi" w:cstheme="minorHAnsi"/>
        </w:rPr>
        <w:t>12</w:t>
      </w:r>
      <w:r w:rsidR="00754980" w:rsidRPr="000727AB">
        <w:rPr>
          <w:rFonts w:asciiTheme="minorHAnsi" w:hAnsiTheme="minorHAnsi" w:cstheme="minorHAnsi"/>
        </w:rPr>
        <w:t>(</w:t>
      </w:r>
      <w:r w:rsidR="000727AB" w:rsidRPr="000727AB">
        <w:rPr>
          <w:rFonts w:asciiTheme="minorHAnsi" w:hAnsiTheme="minorHAnsi" w:cstheme="minorHAnsi"/>
        </w:rPr>
        <w:t>2</w:t>
      </w:r>
      <w:r w:rsidR="00754980" w:rsidRPr="000727AB">
        <w:rPr>
          <w:rFonts w:asciiTheme="minorHAnsi" w:hAnsiTheme="minorHAnsi" w:cstheme="minorHAnsi"/>
        </w:rPr>
        <w:t>)</w:t>
      </w:r>
      <w:r w:rsidR="007847FB" w:rsidRPr="000727AB">
        <w:rPr>
          <w:rFonts w:asciiTheme="minorHAnsi" w:hAnsiTheme="minorHAnsi" w:cstheme="minorHAnsi"/>
        </w:rPr>
        <w:t>:</w:t>
      </w:r>
      <w:r w:rsidRPr="000727AB">
        <w:rPr>
          <w:rFonts w:asciiTheme="minorHAnsi" w:hAnsiTheme="minorHAnsi" w:cstheme="minorHAnsi"/>
        </w:rPr>
        <w:t xml:space="preserve"> 313</w:t>
      </w:r>
      <w:r w:rsidRPr="0030042B">
        <w:rPr>
          <w:rFonts w:asciiTheme="minorHAnsi" w:hAnsiTheme="minorHAnsi" w:cstheme="minorHAnsi"/>
        </w:rPr>
        <w:t>-318.</w:t>
      </w:r>
    </w:p>
    <w:p w:rsidR="00C86D10" w:rsidRPr="0030042B" w:rsidRDefault="00C86D10" w:rsidP="00A53054">
      <w:pPr>
        <w:spacing w:line="360" w:lineRule="auto"/>
        <w:rPr>
          <w:rFonts w:asciiTheme="minorHAnsi" w:hAnsiTheme="minorHAnsi" w:cstheme="minorHAnsi"/>
        </w:rPr>
      </w:pPr>
    </w:p>
    <w:p w:rsidR="00C86D10" w:rsidRPr="0030042B" w:rsidRDefault="00475666" w:rsidP="00A53054">
      <w:pPr>
        <w:spacing w:line="360" w:lineRule="auto"/>
        <w:ind w:left="720" w:hanging="720"/>
        <w:jc w:val="both"/>
        <w:rPr>
          <w:rFonts w:asciiTheme="minorHAnsi" w:hAnsiTheme="minorHAnsi" w:cstheme="minorHAnsi"/>
          <w:b/>
        </w:rPr>
      </w:pPr>
      <w:r w:rsidRPr="0030042B">
        <w:rPr>
          <w:rFonts w:asciiTheme="minorHAnsi" w:hAnsiTheme="minorHAnsi" w:cstheme="minorHAnsi"/>
          <w:b/>
        </w:rPr>
        <w:t xml:space="preserve">Prabhugaonkar, A., D.K. Mesta &amp; M. K. Janarthanam (2014). </w:t>
      </w:r>
      <w:r w:rsidRPr="0030042B">
        <w:rPr>
          <w:rFonts w:asciiTheme="minorHAnsi" w:hAnsiTheme="minorHAnsi" w:cstheme="minorHAnsi"/>
        </w:rPr>
        <w:t>First report of three redlisted tree species from swam</w:t>
      </w:r>
      <w:r w:rsidR="000727AB">
        <w:rPr>
          <w:rFonts w:asciiTheme="minorHAnsi" w:hAnsiTheme="minorHAnsi" w:cstheme="minorHAnsi"/>
        </w:rPr>
        <w:t>p</w:t>
      </w:r>
      <w:r w:rsidRPr="0030042B">
        <w:rPr>
          <w:rFonts w:asciiTheme="minorHAnsi" w:hAnsiTheme="minorHAnsi" w:cstheme="minorHAnsi"/>
        </w:rPr>
        <w:t xml:space="preserve">y relics of Goa state, India. </w:t>
      </w:r>
      <w:r w:rsidRPr="000727AB">
        <w:rPr>
          <w:rFonts w:asciiTheme="minorHAnsi" w:hAnsiTheme="minorHAnsi" w:cstheme="minorHAnsi"/>
          <w:i/>
        </w:rPr>
        <w:t>Journalof Threatened Taxa</w:t>
      </w:r>
      <w:r w:rsidRPr="0030042B">
        <w:rPr>
          <w:rFonts w:asciiTheme="minorHAnsi" w:hAnsiTheme="minorHAnsi" w:cstheme="minorHAnsi"/>
        </w:rPr>
        <w:t xml:space="preserve"> 6(2): 5503-5506.</w:t>
      </w:r>
    </w:p>
    <w:p w:rsidR="00C86D10" w:rsidRPr="0030042B" w:rsidRDefault="00517C20" w:rsidP="00A53054">
      <w:pPr>
        <w:spacing w:line="360" w:lineRule="auto"/>
        <w:ind w:left="720" w:hanging="720"/>
        <w:jc w:val="both"/>
        <w:rPr>
          <w:rFonts w:asciiTheme="minorHAnsi" w:hAnsiTheme="minorHAnsi" w:cstheme="minorHAnsi"/>
        </w:rPr>
      </w:pPr>
      <w:r w:rsidRPr="0030042B">
        <w:rPr>
          <w:rFonts w:asciiTheme="minorHAnsi" w:hAnsiTheme="minorHAnsi" w:cstheme="minorHAnsi"/>
          <w:b/>
        </w:rPr>
        <w:lastRenderedPageBreak/>
        <w:t xml:space="preserve">Chandran, M.D.S., G.R. Rao, K.V. Gururaj &amp; T.V. Ramachandra </w:t>
      </w:r>
      <w:r w:rsidR="00A97C66" w:rsidRPr="0030042B">
        <w:rPr>
          <w:rFonts w:asciiTheme="minorHAnsi" w:hAnsiTheme="minorHAnsi" w:cstheme="minorHAnsi"/>
          <w:b/>
        </w:rPr>
        <w:t>(</w:t>
      </w:r>
      <w:r w:rsidRPr="0030042B">
        <w:rPr>
          <w:rFonts w:asciiTheme="minorHAnsi" w:hAnsiTheme="minorHAnsi" w:cstheme="minorHAnsi"/>
          <w:b/>
        </w:rPr>
        <w:t>2010</w:t>
      </w:r>
      <w:r w:rsidR="00A97C66" w:rsidRPr="0030042B">
        <w:rPr>
          <w:rFonts w:asciiTheme="minorHAnsi" w:hAnsiTheme="minorHAnsi" w:cstheme="minorHAnsi"/>
          <w:b/>
        </w:rPr>
        <w:t>)</w:t>
      </w:r>
      <w:r w:rsidRPr="0030042B">
        <w:rPr>
          <w:rFonts w:asciiTheme="minorHAnsi" w:hAnsiTheme="minorHAnsi" w:cstheme="minorHAnsi"/>
          <w:b/>
        </w:rPr>
        <w:t>.</w:t>
      </w:r>
      <w:r w:rsidRPr="0030042B">
        <w:rPr>
          <w:rFonts w:asciiTheme="minorHAnsi" w:hAnsiTheme="minorHAnsi" w:cstheme="minorHAnsi"/>
        </w:rPr>
        <w:t xml:space="preserve"> Ecology of the Swampy Relic Forests of Kathalekan from Central Western Ghats, India.</w:t>
      </w:r>
      <w:r w:rsidR="000727AB">
        <w:rPr>
          <w:rFonts w:asciiTheme="minorHAnsi" w:hAnsiTheme="minorHAnsi" w:cstheme="minorHAnsi"/>
        </w:rPr>
        <w:t xml:space="preserve"> </w:t>
      </w:r>
      <w:r w:rsidRPr="000727AB">
        <w:rPr>
          <w:rFonts w:asciiTheme="minorHAnsi" w:hAnsiTheme="minorHAnsi" w:cstheme="minorHAnsi"/>
          <w:i/>
        </w:rPr>
        <w:t>Bioremediation, Biodiversity a</w:t>
      </w:r>
      <w:r w:rsidR="00D771EF" w:rsidRPr="000727AB">
        <w:rPr>
          <w:rFonts w:asciiTheme="minorHAnsi" w:hAnsiTheme="minorHAnsi" w:cstheme="minorHAnsi"/>
          <w:i/>
        </w:rPr>
        <w:t>nd Bioavailability</w:t>
      </w:r>
      <w:r w:rsidRPr="0030042B">
        <w:rPr>
          <w:rFonts w:asciiTheme="minorHAnsi" w:hAnsiTheme="minorHAnsi" w:cstheme="minorHAnsi"/>
        </w:rPr>
        <w:t xml:space="preserve"> </w:t>
      </w:r>
      <w:r w:rsidR="00D771EF" w:rsidRPr="0030042B">
        <w:rPr>
          <w:rFonts w:asciiTheme="minorHAnsi" w:hAnsiTheme="minorHAnsi" w:cstheme="minorHAnsi"/>
        </w:rPr>
        <w:t>4(Special</w:t>
      </w:r>
      <w:r w:rsidR="00972251" w:rsidRPr="0030042B">
        <w:rPr>
          <w:rFonts w:asciiTheme="minorHAnsi" w:hAnsiTheme="minorHAnsi" w:cstheme="minorHAnsi"/>
        </w:rPr>
        <w:t xml:space="preserve"> </w:t>
      </w:r>
      <w:r w:rsidR="00D771EF" w:rsidRPr="0030042B">
        <w:rPr>
          <w:rFonts w:asciiTheme="minorHAnsi" w:hAnsiTheme="minorHAnsi" w:cstheme="minorHAnsi"/>
        </w:rPr>
        <w:t>issue 1): 54-68.</w:t>
      </w:r>
    </w:p>
    <w:p w:rsidR="00554884" w:rsidRPr="0030042B" w:rsidRDefault="00554884" w:rsidP="00A53054">
      <w:pPr>
        <w:spacing w:line="360" w:lineRule="auto"/>
        <w:ind w:left="720" w:hanging="720"/>
        <w:jc w:val="both"/>
        <w:rPr>
          <w:rFonts w:asciiTheme="minorHAnsi" w:hAnsiTheme="minorHAnsi" w:cstheme="minorHAnsi"/>
          <w:bCs/>
        </w:rPr>
      </w:pPr>
      <w:r w:rsidRPr="0030042B">
        <w:rPr>
          <w:rFonts w:asciiTheme="minorHAnsi" w:hAnsiTheme="minorHAnsi" w:cstheme="minorHAnsi"/>
          <w:b/>
        </w:rPr>
        <w:t xml:space="preserve">Mesta, D.K. (2008). </w:t>
      </w:r>
      <w:r w:rsidRPr="0030042B">
        <w:rPr>
          <w:rFonts w:asciiTheme="minorHAnsi" w:hAnsiTheme="minorHAnsi" w:cstheme="minorHAnsi"/>
          <w:bCs/>
        </w:rPr>
        <w:t>Regeneration Status of Endemic trees in the fragmented forest patches  of Sharavathi River Basin  in the Central Western Ghats, South India. PhD Thesis. Department of Botany, Karnatak University</w:t>
      </w:r>
      <w:r w:rsidR="007F6F22" w:rsidRPr="0030042B">
        <w:rPr>
          <w:rFonts w:asciiTheme="minorHAnsi" w:hAnsiTheme="minorHAnsi" w:cstheme="minorHAnsi"/>
          <w:bCs/>
        </w:rPr>
        <w:t>,</w:t>
      </w:r>
      <w:r w:rsidRPr="0030042B">
        <w:rPr>
          <w:rFonts w:asciiTheme="minorHAnsi" w:hAnsiTheme="minorHAnsi" w:cstheme="minorHAnsi"/>
          <w:bCs/>
        </w:rPr>
        <w:t xml:space="preserve"> Dharwad</w:t>
      </w:r>
      <w:r w:rsidR="00951E0E" w:rsidRPr="0030042B">
        <w:rPr>
          <w:rFonts w:asciiTheme="minorHAnsi" w:hAnsiTheme="minorHAnsi" w:cstheme="minorHAnsi"/>
          <w:bCs/>
        </w:rPr>
        <w:t xml:space="preserve"> 1</w:t>
      </w:r>
      <w:r w:rsidR="007F6F22" w:rsidRPr="0030042B">
        <w:rPr>
          <w:rFonts w:asciiTheme="minorHAnsi" w:hAnsiTheme="minorHAnsi" w:cstheme="minorHAnsi"/>
          <w:bCs/>
        </w:rPr>
        <w:t>3</w:t>
      </w:r>
      <w:r w:rsidR="00951E0E" w:rsidRPr="0030042B">
        <w:rPr>
          <w:rFonts w:asciiTheme="minorHAnsi" w:hAnsiTheme="minorHAnsi" w:cstheme="minorHAnsi"/>
          <w:bCs/>
        </w:rPr>
        <w:t>3pp. </w:t>
      </w:r>
    </w:p>
    <w:p w:rsidR="00B85224" w:rsidRPr="0030042B" w:rsidRDefault="00B85224" w:rsidP="00A53054">
      <w:pPr>
        <w:spacing w:line="360" w:lineRule="auto"/>
        <w:rPr>
          <w:rFonts w:asciiTheme="minorHAnsi" w:hAnsiTheme="minorHAnsi" w:cstheme="minorHAnsi"/>
        </w:rPr>
      </w:pPr>
    </w:p>
    <w:p w:rsidR="00B85224" w:rsidRDefault="00B85224" w:rsidP="00A53054">
      <w:pPr>
        <w:spacing w:line="360" w:lineRule="auto"/>
        <w:rPr>
          <w:rFonts w:asciiTheme="minorHAnsi" w:hAnsiTheme="minorHAnsi" w:cstheme="minorHAnsi"/>
        </w:rPr>
      </w:pPr>
    </w:p>
    <w:p w:rsidR="001413F4" w:rsidRDefault="001413F4" w:rsidP="00A53054">
      <w:pPr>
        <w:spacing w:line="360" w:lineRule="auto"/>
        <w:rPr>
          <w:rFonts w:asciiTheme="minorHAnsi" w:hAnsiTheme="minorHAnsi" w:cstheme="minorHAnsi"/>
        </w:rPr>
      </w:pPr>
    </w:p>
    <w:p w:rsidR="001413F4" w:rsidRDefault="001413F4" w:rsidP="00A53054">
      <w:pPr>
        <w:spacing w:line="360" w:lineRule="auto"/>
        <w:rPr>
          <w:rFonts w:asciiTheme="minorHAnsi" w:hAnsiTheme="minorHAnsi" w:cstheme="minorHAnsi"/>
        </w:rPr>
      </w:pPr>
    </w:p>
    <w:p w:rsidR="001413F4" w:rsidRDefault="001413F4" w:rsidP="00A53054">
      <w:pPr>
        <w:spacing w:line="360" w:lineRule="auto"/>
        <w:rPr>
          <w:rFonts w:asciiTheme="minorHAnsi" w:hAnsiTheme="minorHAnsi" w:cstheme="minorHAnsi"/>
        </w:rPr>
      </w:pPr>
    </w:p>
    <w:p w:rsidR="001413F4" w:rsidRDefault="001413F4" w:rsidP="00A53054">
      <w:pPr>
        <w:spacing w:line="360" w:lineRule="auto"/>
        <w:rPr>
          <w:rFonts w:asciiTheme="minorHAnsi" w:hAnsiTheme="minorHAnsi" w:cstheme="minorHAnsi"/>
        </w:rPr>
      </w:pPr>
    </w:p>
    <w:p w:rsidR="001413F4" w:rsidRDefault="001413F4" w:rsidP="00A53054">
      <w:pPr>
        <w:spacing w:line="360" w:lineRule="auto"/>
        <w:rPr>
          <w:rFonts w:asciiTheme="minorHAnsi" w:hAnsiTheme="minorHAnsi" w:cstheme="minorHAnsi"/>
        </w:rPr>
      </w:pPr>
    </w:p>
    <w:p w:rsidR="001413F4" w:rsidRDefault="001413F4" w:rsidP="00A53054">
      <w:pPr>
        <w:spacing w:line="360" w:lineRule="auto"/>
        <w:rPr>
          <w:rFonts w:asciiTheme="minorHAnsi" w:hAnsiTheme="minorHAnsi" w:cstheme="minorHAnsi"/>
        </w:rPr>
      </w:pPr>
    </w:p>
    <w:p w:rsidR="001413F4" w:rsidRDefault="001413F4" w:rsidP="00A53054">
      <w:pPr>
        <w:spacing w:line="360" w:lineRule="auto"/>
        <w:rPr>
          <w:rFonts w:asciiTheme="minorHAnsi" w:hAnsiTheme="minorHAnsi" w:cstheme="minorHAnsi"/>
        </w:rPr>
      </w:pPr>
    </w:p>
    <w:p w:rsidR="001413F4" w:rsidRDefault="001413F4" w:rsidP="00A53054">
      <w:pPr>
        <w:spacing w:line="360" w:lineRule="auto"/>
        <w:rPr>
          <w:rFonts w:asciiTheme="minorHAnsi" w:hAnsiTheme="minorHAnsi" w:cstheme="minorHAnsi"/>
        </w:rPr>
      </w:pPr>
    </w:p>
    <w:p w:rsidR="001413F4" w:rsidRDefault="001413F4" w:rsidP="00A53054">
      <w:pPr>
        <w:spacing w:line="360" w:lineRule="auto"/>
        <w:rPr>
          <w:rFonts w:asciiTheme="minorHAnsi" w:hAnsiTheme="minorHAnsi" w:cstheme="minorHAnsi"/>
        </w:rPr>
      </w:pPr>
    </w:p>
    <w:p w:rsidR="001413F4" w:rsidRDefault="001413F4" w:rsidP="00A53054">
      <w:pPr>
        <w:spacing w:line="360" w:lineRule="auto"/>
        <w:rPr>
          <w:rFonts w:asciiTheme="minorHAnsi" w:hAnsiTheme="minorHAnsi" w:cstheme="minorHAnsi"/>
        </w:rPr>
      </w:pPr>
    </w:p>
    <w:p w:rsidR="001413F4" w:rsidRDefault="001413F4" w:rsidP="00A53054">
      <w:pPr>
        <w:spacing w:line="360" w:lineRule="auto"/>
        <w:rPr>
          <w:rFonts w:asciiTheme="minorHAnsi" w:hAnsiTheme="minorHAnsi" w:cstheme="minorHAnsi"/>
        </w:rPr>
      </w:pPr>
    </w:p>
    <w:p w:rsidR="001413F4" w:rsidRDefault="001413F4" w:rsidP="00A53054">
      <w:pPr>
        <w:spacing w:line="360" w:lineRule="auto"/>
        <w:rPr>
          <w:rFonts w:asciiTheme="minorHAnsi" w:hAnsiTheme="minorHAnsi" w:cstheme="minorHAnsi"/>
        </w:rPr>
      </w:pPr>
    </w:p>
    <w:p w:rsidR="001413F4" w:rsidRDefault="001413F4" w:rsidP="00A53054">
      <w:pPr>
        <w:spacing w:line="360" w:lineRule="auto"/>
        <w:rPr>
          <w:rFonts w:asciiTheme="minorHAnsi" w:hAnsiTheme="minorHAnsi" w:cstheme="minorHAnsi"/>
        </w:rPr>
      </w:pPr>
    </w:p>
    <w:p w:rsidR="001413F4" w:rsidRDefault="001413F4" w:rsidP="00A53054">
      <w:pPr>
        <w:spacing w:line="360" w:lineRule="auto"/>
        <w:rPr>
          <w:rFonts w:asciiTheme="minorHAnsi" w:hAnsiTheme="minorHAnsi" w:cstheme="minorHAnsi"/>
        </w:rPr>
      </w:pPr>
    </w:p>
    <w:p w:rsidR="001413F4" w:rsidRDefault="001413F4" w:rsidP="00A53054">
      <w:pPr>
        <w:spacing w:line="360" w:lineRule="auto"/>
        <w:rPr>
          <w:rFonts w:asciiTheme="minorHAnsi" w:hAnsiTheme="minorHAnsi" w:cstheme="minorHAnsi"/>
        </w:rPr>
      </w:pPr>
    </w:p>
    <w:p w:rsidR="001413F4" w:rsidRPr="0030042B" w:rsidRDefault="001413F4" w:rsidP="00A53054">
      <w:pPr>
        <w:spacing w:line="360" w:lineRule="auto"/>
        <w:rPr>
          <w:rFonts w:asciiTheme="minorHAnsi" w:hAnsiTheme="minorHAnsi" w:cstheme="minorHAnsi"/>
        </w:rPr>
      </w:pPr>
    </w:p>
    <w:p w:rsidR="00B85224" w:rsidRDefault="00B85224" w:rsidP="00A53054">
      <w:pPr>
        <w:spacing w:line="360" w:lineRule="auto"/>
        <w:rPr>
          <w:rFonts w:asciiTheme="minorHAnsi" w:hAnsiTheme="minorHAnsi" w:cstheme="minorHAnsi"/>
        </w:rPr>
      </w:pPr>
    </w:p>
    <w:p w:rsidR="001413F4" w:rsidRDefault="001413F4" w:rsidP="00A53054">
      <w:pPr>
        <w:spacing w:line="360" w:lineRule="auto"/>
        <w:rPr>
          <w:rFonts w:asciiTheme="minorHAnsi" w:hAnsiTheme="minorHAnsi" w:cstheme="minorHAnsi"/>
        </w:rPr>
      </w:pPr>
    </w:p>
    <w:p w:rsidR="001413F4" w:rsidRDefault="001413F4" w:rsidP="00A53054">
      <w:pPr>
        <w:spacing w:line="360" w:lineRule="auto"/>
        <w:rPr>
          <w:rFonts w:asciiTheme="minorHAnsi" w:hAnsiTheme="minorHAnsi" w:cstheme="minorHAnsi"/>
        </w:rPr>
      </w:pPr>
    </w:p>
    <w:p w:rsidR="001413F4" w:rsidRDefault="001413F4" w:rsidP="00A53054">
      <w:pPr>
        <w:spacing w:line="360" w:lineRule="auto"/>
        <w:rPr>
          <w:rFonts w:asciiTheme="minorHAnsi" w:hAnsiTheme="minorHAnsi" w:cstheme="minorHAnsi"/>
        </w:rPr>
      </w:pPr>
    </w:p>
    <w:p w:rsidR="001413F4" w:rsidRDefault="001413F4" w:rsidP="00A53054">
      <w:pPr>
        <w:spacing w:line="360" w:lineRule="auto"/>
        <w:rPr>
          <w:rFonts w:asciiTheme="minorHAnsi" w:hAnsiTheme="minorHAnsi" w:cstheme="minorHAnsi"/>
        </w:rPr>
      </w:pPr>
    </w:p>
    <w:p w:rsidR="009455D3" w:rsidRDefault="009455D3" w:rsidP="00A53054">
      <w:pPr>
        <w:spacing w:line="360" w:lineRule="auto"/>
        <w:rPr>
          <w:rFonts w:asciiTheme="minorHAnsi" w:hAnsiTheme="minorHAnsi" w:cstheme="minorHAnsi"/>
        </w:rPr>
      </w:pPr>
    </w:p>
    <w:p w:rsidR="009455D3" w:rsidRDefault="009455D3" w:rsidP="00A53054">
      <w:pPr>
        <w:spacing w:line="360" w:lineRule="auto"/>
        <w:rPr>
          <w:rFonts w:asciiTheme="minorHAnsi" w:hAnsiTheme="minorHAnsi" w:cstheme="minorHAnsi"/>
        </w:rPr>
      </w:pPr>
    </w:p>
    <w:p w:rsidR="009455D3" w:rsidRPr="0030042B" w:rsidRDefault="009455D3" w:rsidP="00A53054">
      <w:pPr>
        <w:spacing w:line="360" w:lineRule="auto"/>
        <w:rPr>
          <w:rFonts w:asciiTheme="minorHAnsi" w:hAnsiTheme="minorHAnsi" w:cstheme="minorHAnsi"/>
        </w:rPr>
      </w:pPr>
    </w:p>
    <w:p w:rsidR="00E25880" w:rsidRPr="00E25880" w:rsidRDefault="00E25880" w:rsidP="00A53054">
      <w:pPr>
        <w:spacing w:line="360" w:lineRule="auto"/>
        <w:rPr>
          <w:rFonts w:asciiTheme="minorHAnsi" w:hAnsiTheme="minorHAnsi" w:cstheme="minorHAnsi"/>
          <w:b/>
        </w:rPr>
      </w:pPr>
      <w:r w:rsidRPr="00E25880">
        <w:rPr>
          <w:rFonts w:asciiTheme="minorHAnsi" w:hAnsiTheme="minorHAnsi" w:cstheme="minorHAnsi"/>
          <w:b/>
        </w:rPr>
        <w:lastRenderedPageBreak/>
        <w:t>Includes 4 figures, 1 image and 2 tables</w:t>
      </w:r>
    </w:p>
    <w:p w:rsidR="00C86D10" w:rsidRPr="0030042B" w:rsidRDefault="00C86D10" w:rsidP="00A53054">
      <w:pPr>
        <w:spacing w:line="360" w:lineRule="auto"/>
        <w:rPr>
          <w:rFonts w:asciiTheme="minorHAnsi" w:hAnsiTheme="minorHAnsi" w:cstheme="minorHAnsi"/>
        </w:rPr>
      </w:pPr>
      <w:r w:rsidRPr="0030042B">
        <w:rPr>
          <w:rFonts w:asciiTheme="minorHAnsi" w:hAnsiTheme="minorHAnsi" w:cstheme="minorHAnsi"/>
        </w:rPr>
        <w:t>Figure 1: Study area showing sampling sites</w:t>
      </w:r>
    </w:p>
    <w:p w:rsidR="00C86D10" w:rsidRPr="0030042B" w:rsidRDefault="00C86D10" w:rsidP="00A53054">
      <w:pPr>
        <w:spacing w:line="360" w:lineRule="auto"/>
        <w:rPr>
          <w:rFonts w:asciiTheme="minorHAnsi" w:hAnsiTheme="minorHAnsi" w:cstheme="minorHAnsi"/>
        </w:rPr>
      </w:pPr>
      <w:r w:rsidRPr="0030042B">
        <w:rPr>
          <w:rFonts w:asciiTheme="minorHAnsi" w:hAnsiTheme="minorHAnsi" w:cstheme="minorHAnsi"/>
        </w:rPr>
        <w:t>Fig</w:t>
      </w:r>
      <w:r w:rsidR="001413F4">
        <w:rPr>
          <w:rFonts w:asciiTheme="minorHAnsi" w:hAnsiTheme="minorHAnsi" w:cstheme="minorHAnsi"/>
        </w:rPr>
        <w:t>ure</w:t>
      </w:r>
      <w:r w:rsidRPr="0030042B">
        <w:rPr>
          <w:rFonts w:asciiTheme="minorHAnsi" w:hAnsiTheme="minorHAnsi" w:cstheme="minorHAnsi"/>
        </w:rPr>
        <w:t xml:space="preserve"> 2: Percentage evergreenness and </w:t>
      </w:r>
      <w:r w:rsidR="004751F6" w:rsidRPr="0030042B">
        <w:rPr>
          <w:rFonts w:asciiTheme="minorHAnsi" w:hAnsiTheme="minorHAnsi" w:cstheme="minorHAnsi"/>
        </w:rPr>
        <w:t xml:space="preserve">tree </w:t>
      </w:r>
      <w:r w:rsidRPr="0030042B">
        <w:rPr>
          <w:rFonts w:asciiTheme="minorHAnsi" w:hAnsiTheme="minorHAnsi" w:cstheme="minorHAnsi"/>
        </w:rPr>
        <w:t>endemism across five evergreen classes</w:t>
      </w:r>
    </w:p>
    <w:p w:rsidR="00C86D10" w:rsidRPr="0030042B" w:rsidRDefault="00C86D10" w:rsidP="00A53054">
      <w:pPr>
        <w:spacing w:line="360" w:lineRule="auto"/>
        <w:rPr>
          <w:rFonts w:asciiTheme="minorHAnsi" w:hAnsiTheme="minorHAnsi" w:cstheme="minorHAnsi"/>
        </w:rPr>
      </w:pPr>
      <w:r w:rsidRPr="0030042B">
        <w:rPr>
          <w:rFonts w:asciiTheme="minorHAnsi" w:hAnsiTheme="minorHAnsi" w:cstheme="minorHAnsi"/>
        </w:rPr>
        <w:t>Fig</w:t>
      </w:r>
      <w:r w:rsidR="001413F4">
        <w:rPr>
          <w:rFonts w:asciiTheme="minorHAnsi" w:hAnsiTheme="minorHAnsi" w:cstheme="minorHAnsi"/>
        </w:rPr>
        <w:t>ure</w:t>
      </w:r>
      <w:r w:rsidRPr="0030042B">
        <w:rPr>
          <w:rFonts w:asciiTheme="minorHAnsi" w:hAnsiTheme="minorHAnsi" w:cstheme="minorHAnsi"/>
        </w:rPr>
        <w:t xml:space="preserve"> 3: Average annual rainfall for different locations in the river basin</w:t>
      </w:r>
    </w:p>
    <w:p w:rsidR="00C86D10" w:rsidRPr="0030042B" w:rsidRDefault="00C86D10" w:rsidP="00A53054">
      <w:pPr>
        <w:spacing w:line="360" w:lineRule="auto"/>
        <w:rPr>
          <w:rFonts w:asciiTheme="minorHAnsi" w:hAnsiTheme="minorHAnsi" w:cstheme="minorHAnsi"/>
        </w:rPr>
      </w:pPr>
      <w:r w:rsidRPr="0030042B">
        <w:rPr>
          <w:rFonts w:asciiTheme="minorHAnsi" w:hAnsiTheme="minorHAnsi" w:cstheme="minorHAnsi"/>
        </w:rPr>
        <w:t>Fig</w:t>
      </w:r>
      <w:r w:rsidR="001413F4">
        <w:rPr>
          <w:rFonts w:asciiTheme="minorHAnsi" w:hAnsiTheme="minorHAnsi" w:cstheme="minorHAnsi"/>
        </w:rPr>
        <w:t>ure</w:t>
      </w:r>
      <w:r w:rsidRPr="0030042B">
        <w:rPr>
          <w:rFonts w:asciiTheme="minorHAnsi" w:hAnsiTheme="minorHAnsi" w:cstheme="minorHAnsi"/>
        </w:rPr>
        <w:t xml:space="preserve"> 4: The Imporatnce Value Index (IVI) shared by </w:t>
      </w:r>
      <w:r w:rsidR="004751F6" w:rsidRPr="0030042B">
        <w:rPr>
          <w:rFonts w:asciiTheme="minorHAnsi" w:hAnsiTheme="minorHAnsi" w:cstheme="minorHAnsi"/>
        </w:rPr>
        <w:t>tree</w:t>
      </w:r>
      <w:r w:rsidRPr="0030042B">
        <w:rPr>
          <w:rFonts w:asciiTheme="minorHAnsi" w:hAnsiTheme="minorHAnsi" w:cstheme="minorHAnsi"/>
        </w:rPr>
        <w:t xml:space="preserve"> species across</w:t>
      </w:r>
      <w:r w:rsidR="001413F4">
        <w:rPr>
          <w:rFonts w:asciiTheme="minorHAnsi" w:hAnsiTheme="minorHAnsi" w:cstheme="minorHAnsi"/>
        </w:rPr>
        <w:t xml:space="preserve"> </w:t>
      </w:r>
      <w:r w:rsidRPr="0030042B">
        <w:rPr>
          <w:rFonts w:asciiTheme="minorHAnsi" w:hAnsiTheme="minorHAnsi" w:cstheme="minorHAnsi"/>
        </w:rPr>
        <w:t>five evergreen classes.</w:t>
      </w:r>
    </w:p>
    <w:p w:rsidR="00AD6B8A" w:rsidRPr="0030042B" w:rsidRDefault="00E25880" w:rsidP="00A53054">
      <w:pPr>
        <w:spacing w:line="360" w:lineRule="auto"/>
        <w:rPr>
          <w:rFonts w:asciiTheme="minorHAnsi" w:hAnsiTheme="minorHAnsi" w:cstheme="minorHAnsi"/>
        </w:rPr>
      </w:pPr>
      <w:r>
        <w:rPr>
          <w:rFonts w:asciiTheme="minorHAnsi" w:hAnsiTheme="minorHAnsi" w:cstheme="minorHAnsi"/>
        </w:rPr>
        <w:t>Image 1</w:t>
      </w:r>
      <w:r w:rsidR="00AD6B8A" w:rsidRPr="0030042B">
        <w:rPr>
          <w:rFonts w:asciiTheme="minorHAnsi" w:hAnsiTheme="minorHAnsi" w:cstheme="minorHAnsi"/>
        </w:rPr>
        <w:t xml:space="preserve">: </w:t>
      </w:r>
      <w:r w:rsidR="00AD6B8A" w:rsidRPr="0030042B">
        <w:rPr>
          <w:rFonts w:asciiTheme="minorHAnsi" w:hAnsiTheme="minorHAnsi" w:cstheme="minorHAnsi"/>
          <w:i/>
        </w:rPr>
        <w:t>Dipterocarpus indicus</w:t>
      </w:r>
      <w:r w:rsidR="006D612A" w:rsidRPr="0030042B">
        <w:rPr>
          <w:rFonts w:asciiTheme="minorHAnsi" w:hAnsiTheme="minorHAnsi" w:cstheme="minorHAnsi"/>
        </w:rPr>
        <w:t xml:space="preserve"> Bedd.</w:t>
      </w:r>
    </w:p>
    <w:p w:rsidR="00C86D10" w:rsidRPr="0030042B" w:rsidRDefault="00C86D10" w:rsidP="00A53054">
      <w:pPr>
        <w:spacing w:line="360" w:lineRule="auto"/>
        <w:rPr>
          <w:rFonts w:asciiTheme="minorHAnsi" w:hAnsiTheme="minorHAnsi" w:cstheme="minorHAnsi"/>
        </w:rPr>
      </w:pPr>
    </w:p>
    <w:p w:rsidR="00DD24CD" w:rsidRPr="00BC5EBB" w:rsidRDefault="00C86D10" w:rsidP="00DD24CD">
      <w:pPr>
        <w:spacing w:line="360" w:lineRule="auto"/>
      </w:pPr>
      <w:r w:rsidRPr="0030042B">
        <w:rPr>
          <w:rFonts w:asciiTheme="minorHAnsi" w:hAnsiTheme="minorHAnsi" w:cstheme="minorHAnsi"/>
        </w:rPr>
        <w:t xml:space="preserve">Table 1. </w:t>
      </w:r>
      <w:r w:rsidR="00DD24CD">
        <w:t>List of endemics with their c</w:t>
      </w:r>
      <w:r w:rsidR="00DD24CD" w:rsidRPr="00BC5EBB">
        <w:t>omposition in different evergreen classes (figure in</w:t>
      </w:r>
      <w:r w:rsidR="00DD24CD">
        <w:t xml:space="preserve"> </w:t>
      </w:r>
      <w:r w:rsidR="00DD24CD" w:rsidRPr="00BC5EBB">
        <w:t>parenthesis is IVI value)</w:t>
      </w:r>
    </w:p>
    <w:p w:rsidR="00BF282F" w:rsidRDefault="00A622C3" w:rsidP="00A53054">
      <w:pPr>
        <w:spacing w:line="360" w:lineRule="auto"/>
        <w:rPr>
          <w:rFonts w:asciiTheme="minorHAnsi" w:hAnsiTheme="minorHAnsi" w:cstheme="minorHAnsi"/>
        </w:rPr>
      </w:pPr>
      <w:r>
        <w:rPr>
          <w:rFonts w:asciiTheme="minorHAnsi" w:hAnsiTheme="minorHAnsi" w:cstheme="minorHAnsi"/>
        </w:rPr>
        <w:t>Table 2. Habitat preference</w:t>
      </w:r>
      <w:r w:rsidR="001413F4">
        <w:rPr>
          <w:rFonts w:asciiTheme="minorHAnsi" w:hAnsiTheme="minorHAnsi" w:cstheme="minorHAnsi"/>
        </w:rPr>
        <w:t xml:space="preserve"> by different endemic tree species in Sharavathi River Basin</w:t>
      </w:r>
    </w:p>
    <w:sectPr w:rsidR="00BF282F" w:rsidSect="00031F05">
      <w:footerReference w:type="default" r:id="rId12"/>
      <w:type w:val="continuous"/>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3FD0" w:rsidRDefault="00953FD0">
      <w:r>
        <w:separator/>
      </w:r>
    </w:p>
  </w:endnote>
  <w:endnote w:type="continuationSeparator" w:id="1">
    <w:p w:rsidR="00953FD0" w:rsidRDefault="00953F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035" w:rsidRDefault="00EE51FC">
    <w:pPr>
      <w:pStyle w:val="Footer"/>
      <w:jc w:val="center"/>
    </w:pPr>
    <w:fldSimple w:instr=" PAGE   \* MERGEFORMAT ">
      <w:r w:rsidR="00692983">
        <w:rPr>
          <w:noProof/>
        </w:rPr>
        <w:t>3</w:t>
      </w:r>
    </w:fldSimple>
  </w:p>
  <w:p w:rsidR="007F4035" w:rsidRDefault="007F40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3FD0" w:rsidRDefault="00953FD0">
      <w:r>
        <w:separator/>
      </w:r>
    </w:p>
  </w:footnote>
  <w:footnote w:type="continuationSeparator" w:id="1">
    <w:p w:rsidR="00953FD0" w:rsidRDefault="00953F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13295A4"/>
    <w:lvl w:ilvl="0">
      <w:numFmt w:val="bullet"/>
      <w:lvlText w:val="*"/>
      <w:lvlJc w:val="left"/>
    </w:lvl>
  </w:abstractNum>
  <w:abstractNum w:abstractNumId="1">
    <w:nsid w:val="055078A0"/>
    <w:multiLevelType w:val="hybridMultilevel"/>
    <w:tmpl w:val="C3181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101195"/>
    <w:multiLevelType w:val="hybridMultilevel"/>
    <w:tmpl w:val="12A6DC84"/>
    <w:lvl w:ilvl="0" w:tplc="75AE2C90">
      <w:start w:val="1"/>
      <w:numFmt w:val="decimal"/>
      <w:lvlText w:val="%1"/>
      <w:lvlJc w:val="left"/>
      <w:pPr>
        <w:tabs>
          <w:tab w:val="num" w:pos="720"/>
        </w:tabs>
        <w:ind w:left="720" w:hanging="36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6FE3DF6"/>
    <w:multiLevelType w:val="multilevel"/>
    <w:tmpl w:val="7B4A2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126FEB"/>
    <w:multiLevelType w:val="hybridMultilevel"/>
    <w:tmpl w:val="3E9075E6"/>
    <w:lvl w:ilvl="0" w:tplc="B09AA724">
      <w:start w:val="1"/>
      <w:numFmt w:val="decimal"/>
      <w:lvlText w:val="%1"/>
      <w:lvlJc w:val="center"/>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0324B8C"/>
    <w:multiLevelType w:val="hybridMultilevel"/>
    <w:tmpl w:val="4F20CE52"/>
    <w:lvl w:ilvl="0" w:tplc="75AE2C90">
      <w:start w:val="1"/>
      <w:numFmt w:val="decimal"/>
      <w:lvlText w:val="%1"/>
      <w:lvlJc w:val="left"/>
      <w:pPr>
        <w:tabs>
          <w:tab w:val="num" w:pos="720"/>
        </w:tabs>
        <w:ind w:left="720" w:hanging="36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2845667"/>
    <w:multiLevelType w:val="singleLevel"/>
    <w:tmpl w:val="0409000F"/>
    <w:lvl w:ilvl="0">
      <w:start w:val="1"/>
      <w:numFmt w:val="decimal"/>
      <w:lvlText w:val="%1."/>
      <w:lvlJc w:val="left"/>
      <w:pPr>
        <w:tabs>
          <w:tab w:val="num" w:pos="360"/>
        </w:tabs>
        <w:ind w:left="360" w:hanging="360"/>
      </w:pPr>
      <w:rPr>
        <w:rFonts w:hint="default"/>
      </w:rPr>
    </w:lvl>
  </w:abstractNum>
  <w:abstractNum w:abstractNumId="7">
    <w:nsid w:val="2317745E"/>
    <w:multiLevelType w:val="hybridMultilevel"/>
    <w:tmpl w:val="EF4CFB7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239B3AC3"/>
    <w:multiLevelType w:val="multilevel"/>
    <w:tmpl w:val="2500E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2308FB"/>
    <w:multiLevelType w:val="hybridMultilevel"/>
    <w:tmpl w:val="666496C2"/>
    <w:lvl w:ilvl="0" w:tplc="21D66658">
      <w:start w:val="1"/>
      <w:numFmt w:val="bullet"/>
      <w:lvlText w:val="•"/>
      <w:lvlJc w:val="left"/>
      <w:pPr>
        <w:tabs>
          <w:tab w:val="num" w:pos="720"/>
        </w:tabs>
        <w:ind w:left="720" w:hanging="360"/>
      </w:pPr>
      <w:rPr>
        <w:rFonts w:ascii="Garamond" w:hAnsi="Garamond" w:hint="default"/>
      </w:rPr>
    </w:lvl>
    <w:lvl w:ilvl="1" w:tplc="AE36D904" w:tentative="1">
      <w:start w:val="1"/>
      <w:numFmt w:val="bullet"/>
      <w:lvlText w:val="•"/>
      <w:lvlJc w:val="left"/>
      <w:pPr>
        <w:tabs>
          <w:tab w:val="num" w:pos="1440"/>
        </w:tabs>
        <w:ind w:left="1440" w:hanging="360"/>
      </w:pPr>
      <w:rPr>
        <w:rFonts w:ascii="Garamond" w:hAnsi="Garamond" w:hint="default"/>
      </w:rPr>
    </w:lvl>
    <w:lvl w:ilvl="2" w:tplc="317830A4" w:tentative="1">
      <w:start w:val="1"/>
      <w:numFmt w:val="bullet"/>
      <w:lvlText w:val="•"/>
      <w:lvlJc w:val="left"/>
      <w:pPr>
        <w:tabs>
          <w:tab w:val="num" w:pos="2160"/>
        </w:tabs>
        <w:ind w:left="2160" w:hanging="360"/>
      </w:pPr>
      <w:rPr>
        <w:rFonts w:ascii="Garamond" w:hAnsi="Garamond" w:hint="default"/>
      </w:rPr>
    </w:lvl>
    <w:lvl w:ilvl="3" w:tplc="5D20065E" w:tentative="1">
      <w:start w:val="1"/>
      <w:numFmt w:val="bullet"/>
      <w:lvlText w:val="•"/>
      <w:lvlJc w:val="left"/>
      <w:pPr>
        <w:tabs>
          <w:tab w:val="num" w:pos="2880"/>
        </w:tabs>
        <w:ind w:left="2880" w:hanging="360"/>
      </w:pPr>
      <w:rPr>
        <w:rFonts w:ascii="Garamond" w:hAnsi="Garamond" w:hint="default"/>
      </w:rPr>
    </w:lvl>
    <w:lvl w:ilvl="4" w:tplc="91AE3690" w:tentative="1">
      <w:start w:val="1"/>
      <w:numFmt w:val="bullet"/>
      <w:lvlText w:val="•"/>
      <w:lvlJc w:val="left"/>
      <w:pPr>
        <w:tabs>
          <w:tab w:val="num" w:pos="3600"/>
        </w:tabs>
        <w:ind w:left="3600" w:hanging="360"/>
      </w:pPr>
      <w:rPr>
        <w:rFonts w:ascii="Garamond" w:hAnsi="Garamond" w:hint="default"/>
      </w:rPr>
    </w:lvl>
    <w:lvl w:ilvl="5" w:tplc="91445C8C" w:tentative="1">
      <w:start w:val="1"/>
      <w:numFmt w:val="bullet"/>
      <w:lvlText w:val="•"/>
      <w:lvlJc w:val="left"/>
      <w:pPr>
        <w:tabs>
          <w:tab w:val="num" w:pos="4320"/>
        </w:tabs>
        <w:ind w:left="4320" w:hanging="360"/>
      </w:pPr>
      <w:rPr>
        <w:rFonts w:ascii="Garamond" w:hAnsi="Garamond" w:hint="default"/>
      </w:rPr>
    </w:lvl>
    <w:lvl w:ilvl="6" w:tplc="D64234A2" w:tentative="1">
      <w:start w:val="1"/>
      <w:numFmt w:val="bullet"/>
      <w:lvlText w:val="•"/>
      <w:lvlJc w:val="left"/>
      <w:pPr>
        <w:tabs>
          <w:tab w:val="num" w:pos="5040"/>
        </w:tabs>
        <w:ind w:left="5040" w:hanging="360"/>
      </w:pPr>
      <w:rPr>
        <w:rFonts w:ascii="Garamond" w:hAnsi="Garamond" w:hint="default"/>
      </w:rPr>
    </w:lvl>
    <w:lvl w:ilvl="7" w:tplc="A0B6D0EC" w:tentative="1">
      <w:start w:val="1"/>
      <w:numFmt w:val="bullet"/>
      <w:lvlText w:val="•"/>
      <w:lvlJc w:val="left"/>
      <w:pPr>
        <w:tabs>
          <w:tab w:val="num" w:pos="5760"/>
        </w:tabs>
        <w:ind w:left="5760" w:hanging="360"/>
      </w:pPr>
      <w:rPr>
        <w:rFonts w:ascii="Garamond" w:hAnsi="Garamond" w:hint="default"/>
      </w:rPr>
    </w:lvl>
    <w:lvl w:ilvl="8" w:tplc="76A40C3A" w:tentative="1">
      <w:start w:val="1"/>
      <w:numFmt w:val="bullet"/>
      <w:lvlText w:val="•"/>
      <w:lvlJc w:val="left"/>
      <w:pPr>
        <w:tabs>
          <w:tab w:val="num" w:pos="6480"/>
        </w:tabs>
        <w:ind w:left="6480" w:hanging="360"/>
      </w:pPr>
      <w:rPr>
        <w:rFonts w:ascii="Garamond" w:hAnsi="Garamond" w:hint="default"/>
      </w:rPr>
    </w:lvl>
  </w:abstractNum>
  <w:abstractNum w:abstractNumId="10">
    <w:nsid w:val="246E497A"/>
    <w:multiLevelType w:val="hybridMultilevel"/>
    <w:tmpl w:val="1B7225A2"/>
    <w:lvl w:ilvl="0" w:tplc="02B63A66">
      <w:start w:val="1"/>
      <w:numFmt w:val="bullet"/>
      <w:lvlText w:val="•"/>
      <w:lvlJc w:val="left"/>
      <w:pPr>
        <w:tabs>
          <w:tab w:val="num" w:pos="720"/>
        </w:tabs>
        <w:ind w:left="720" w:hanging="360"/>
      </w:pPr>
      <w:rPr>
        <w:rFonts w:ascii="Times New Roman" w:hAnsi="Times New Roman" w:hint="default"/>
      </w:rPr>
    </w:lvl>
    <w:lvl w:ilvl="1" w:tplc="EB3CDA28" w:tentative="1">
      <w:start w:val="1"/>
      <w:numFmt w:val="bullet"/>
      <w:lvlText w:val="•"/>
      <w:lvlJc w:val="left"/>
      <w:pPr>
        <w:tabs>
          <w:tab w:val="num" w:pos="1440"/>
        </w:tabs>
        <w:ind w:left="1440" w:hanging="360"/>
      </w:pPr>
      <w:rPr>
        <w:rFonts w:ascii="Times New Roman" w:hAnsi="Times New Roman" w:hint="default"/>
      </w:rPr>
    </w:lvl>
    <w:lvl w:ilvl="2" w:tplc="E954F2AE" w:tentative="1">
      <w:start w:val="1"/>
      <w:numFmt w:val="bullet"/>
      <w:lvlText w:val="•"/>
      <w:lvlJc w:val="left"/>
      <w:pPr>
        <w:tabs>
          <w:tab w:val="num" w:pos="2160"/>
        </w:tabs>
        <w:ind w:left="2160" w:hanging="360"/>
      </w:pPr>
      <w:rPr>
        <w:rFonts w:ascii="Times New Roman" w:hAnsi="Times New Roman" w:hint="default"/>
      </w:rPr>
    </w:lvl>
    <w:lvl w:ilvl="3" w:tplc="82A46E00" w:tentative="1">
      <w:start w:val="1"/>
      <w:numFmt w:val="bullet"/>
      <w:lvlText w:val="•"/>
      <w:lvlJc w:val="left"/>
      <w:pPr>
        <w:tabs>
          <w:tab w:val="num" w:pos="2880"/>
        </w:tabs>
        <w:ind w:left="2880" w:hanging="360"/>
      </w:pPr>
      <w:rPr>
        <w:rFonts w:ascii="Times New Roman" w:hAnsi="Times New Roman" w:hint="default"/>
      </w:rPr>
    </w:lvl>
    <w:lvl w:ilvl="4" w:tplc="76202308" w:tentative="1">
      <w:start w:val="1"/>
      <w:numFmt w:val="bullet"/>
      <w:lvlText w:val="•"/>
      <w:lvlJc w:val="left"/>
      <w:pPr>
        <w:tabs>
          <w:tab w:val="num" w:pos="3600"/>
        </w:tabs>
        <w:ind w:left="3600" w:hanging="360"/>
      </w:pPr>
      <w:rPr>
        <w:rFonts w:ascii="Times New Roman" w:hAnsi="Times New Roman" w:hint="default"/>
      </w:rPr>
    </w:lvl>
    <w:lvl w:ilvl="5" w:tplc="667072BA" w:tentative="1">
      <w:start w:val="1"/>
      <w:numFmt w:val="bullet"/>
      <w:lvlText w:val="•"/>
      <w:lvlJc w:val="left"/>
      <w:pPr>
        <w:tabs>
          <w:tab w:val="num" w:pos="4320"/>
        </w:tabs>
        <w:ind w:left="4320" w:hanging="360"/>
      </w:pPr>
      <w:rPr>
        <w:rFonts w:ascii="Times New Roman" w:hAnsi="Times New Roman" w:hint="default"/>
      </w:rPr>
    </w:lvl>
    <w:lvl w:ilvl="6" w:tplc="C0A4CBFE" w:tentative="1">
      <w:start w:val="1"/>
      <w:numFmt w:val="bullet"/>
      <w:lvlText w:val="•"/>
      <w:lvlJc w:val="left"/>
      <w:pPr>
        <w:tabs>
          <w:tab w:val="num" w:pos="5040"/>
        </w:tabs>
        <w:ind w:left="5040" w:hanging="360"/>
      </w:pPr>
      <w:rPr>
        <w:rFonts w:ascii="Times New Roman" w:hAnsi="Times New Roman" w:hint="default"/>
      </w:rPr>
    </w:lvl>
    <w:lvl w:ilvl="7" w:tplc="480A3344" w:tentative="1">
      <w:start w:val="1"/>
      <w:numFmt w:val="bullet"/>
      <w:lvlText w:val="•"/>
      <w:lvlJc w:val="left"/>
      <w:pPr>
        <w:tabs>
          <w:tab w:val="num" w:pos="5760"/>
        </w:tabs>
        <w:ind w:left="5760" w:hanging="360"/>
      </w:pPr>
      <w:rPr>
        <w:rFonts w:ascii="Times New Roman" w:hAnsi="Times New Roman" w:hint="default"/>
      </w:rPr>
    </w:lvl>
    <w:lvl w:ilvl="8" w:tplc="1F58C036" w:tentative="1">
      <w:start w:val="1"/>
      <w:numFmt w:val="bullet"/>
      <w:lvlText w:val="•"/>
      <w:lvlJc w:val="left"/>
      <w:pPr>
        <w:tabs>
          <w:tab w:val="num" w:pos="6480"/>
        </w:tabs>
        <w:ind w:left="6480" w:hanging="360"/>
      </w:pPr>
      <w:rPr>
        <w:rFonts w:ascii="Times New Roman" w:hAnsi="Times New Roman" w:hint="default"/>
      </w:rPr>
    </w:lvl>
  </w:abstractNum>
  <w:abstractNum w:abstractNumId="11">
    <w:nsid w:val="29C65D02"/>
    <w:multiLevelType w:val="multilevel"/>
    <w:tmpl w:val="DDE2B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E36646"/>
    <w:multiLevelType w:val="hybridMultilevel"/>
    <w:tmpl w:val="8EBEA2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8071751"/>
    <w:multiLevelType w:val="hybridMultilevel"/>
    <w:tmpl w:val="149E77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6C668F0"/>
    <w:multiLevelType w:val="hybridMultilevel"/>
    <w:tmpl w:val="0EC87424"/>
    <w:lvl w:ilvl="0" w:tplc="B6E8645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8DF4C76"/>
    <w:multiLevelType w:val="hybridMultilevel"/>
    <w:tmpl w:val="89FAD170"/>
    <w:lvl w:ilvl="0" w:tplc="B6E8645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7701E9A"/>
    <w:multiLevelType w:val="hybridMultilevel"/>
    <w:tmpl w:val="2B4C6852"/>
    <w:lvl w:ilvl="0" w:tplc="75AE2C90">
      <w:start w:val="1"/>
      <w:numFmt w:val="decimal"/>
      <w:lvlText w:val="%1"/>
      <w:lvlJc w:val="left"/>
      <w:pPr>
        <w:tabs>
          <w:tab w:val="num" w:pos="720"/>
        </w:tabs>
        <w:ind w:left="720" w:hanging="36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DA2594E"/>
    <w:multiLevelType w:val="hybridMultilevel"/>
    <w:tmpl w:val="B404970E"/>
    <w:lvl w:ilvl="0" w:tplc="6B368954">
      <w:start w:val="2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3101A9E"/>
    <w:multiLevelType w:val="hybridMultilevel"/>
    <w:tmpl w:val="67C0CC1A"/>
    <w:lvl w:ilvl="0" w:tplc="75AE2C90">
      <w:start w:val="1"/>
      <w:numFmt w:val="decimal"/>
      <w:lvlText w:val="%1"/>
      <w:lvlJc w:val="left"/>
      <w:pPr>
        <w:tabs>
          <w:tab w:val="num" w:pos="720"/>
        </w:tabs>
        <w:ind w:left="720" w:hanging="36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0F81F29"/>
    <w:multiLevelType w:val="hybridMultilevel"/>
    <w:tmpl w:val="36EA2E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849511B"/>
    <w:multiLevelType w:val="hybridMultilevel"/>
    <w:tmpl w:val="A3243E4A"/>
    <w:lvl w:ilvl="0" w:tplc="188E5082">
      <w:start w:val="1"/>
      <w:numFmt w:val="bullet"/>
      <w:lvlText w:val="•"/>
      <w:lvlJc w:val="left"/>
      <w:pPr>
        <w:tabs>
          <w:tab w:val="num" w:pos="720"/>
        </w:tabs>
        <w:ind w:left="720" w:hanging="360"/>
      </w:pPr>
      <w:rPr>
        <w:rFonts w:ascii="Times New Roman" w:hAnsi="Times New Roman" w:hint="default"/>
      </w:rPr>
    </w:lvl>
    <w:lvl w:ilvl="1" w:tplc="FC7CBC08" w:tentative="1">
      <w:start w:val="1"/>
      <w:numFmt w:val="bullet"/>
      <w:lvlText w:val="•"/>
      <w:lvlJc w:val="left"/>
      <w:pPr>
        <w:tabs>
          <w:tab w:val="num" w:pos="1440"/>
        </w:tabs>
        <w:ind w:left="1440" w:hanging="360"/>
      </w:pPr>
      <w:rPr>
        <w:rFonts w:ascii="Times New Roman" w:hAnsi="Times New Roman" w:hint="default"/>
      </w:rPr>
    </w:lvl>
    <w:lvl w:ilvl="2" w:tplc="30467EAA" w:tentative="1">
      <w:start w:val="1"/>
      <w:numFmt w:val="bullet"/>
      <w:lvlText w:val="•"/>
      <w:lvlJc w:val="left"/>
      <w:pPr>
        <w:tabs>
          <w:tab w:val="num" w:pos="2160"/>
        </w:tabs>
        <w:ind w:left="2160" w:hanging="360"/>
      </w:pPr>
      <w:rPr>
        <w:rFonts w:ascii="Times New Roman" w:hAnsi="Times New Roman" w:hint="default"/>
      </w:rPr>
    </w:lvl>
    <w:lvl w:ilvl="3" w:tplc="B3E4BCDA" w:tentative="1">
      <w:start w:val="1"/>
      <w:numFmt w:val="bullet"/>
      <w:lvlText w:val="•"/>
      <w:lvlJc w:val="left"/>
      <w:pPr>
        <w:tabs>
          <w:tab w:val="num" w:pos="2880"/>
        </w:tabs>
        <w:ind w:left="2880" w:hanging="360"/>
      </w:pPr>
      <w:rPr>
        <w:rFonts w:ascii="Times New Roman" w:hAnsi="Times New Roman" w:hint="default"/>
      </w:rPr>
    </w:lvl>
    <w:lvl w:ilvl="4" w:tplc="7DD245FA" w:tentative="1">
      <w:start w:val="1"/>
      <w:numFmt w:val="bullet"/>
      <w:lvlText w:val="•"/>
      <w:lvlJc w:val="left"/>
      <w:pPr>
        <w:tabs>
          <w:tab w:val="num" w:pos="3600"/>
        </w:tabs>
        <w:ind w:left="3600" w:hanging="360"/>
      </w:pPr>
      <w:rPr>
        <w:rFonts w:ascii="Times New Roman" w:hAnsi="Times New Roman" w:hint="default"/>
      </w:rPr>
    </w:lvl>
    <w:lvl w:ilvl="5" w:tplc="1C5E9ED8" w:tentative="1">
      <w:start w:val="1"/>
      <w:numFmt w:val="bullet"/>
      <w:lvlText w:val="•"/>
      <w:lvlJc w:val="left"/>
      <w:pPr>
        <w:tabs>
          <w:tab w:val="num" w:pos="4320"/>
        </w:tabs>
        <w:ind w:left="4320" w:hanging="360"/>
      </w:pPr>
      <w:rPr>
        <w:rFonts w:ascii="Times New Roman" w:hAnsi="Times New Roman" w:hint="default"/>
      </w:rPr>
    </w:lvl>
    <w:lvl w:ilvl="6" w:tplc="68D4F06C" w:tentative="1">
      <w:start w:val="1"/>
      <w:numFmt w:val="bullet"/>
      <w:lvlText w:val="•"/>
      <w:lvlJc w:val="left"/>
      <w:pPr>
        <w:tabs>
          <w:tab w:val="num" w:pos="5040"/>
        </w:tabs>
        <w:ind w:left="5040" w:hanging="360"/>
      </w:pPr>
      <w:rPr>
        <w:rFonts w:ascii="Times New Roman" w:hAnsi="Times New Roman" w:hint="default"/>
      </w:rPr>
    </w:lvl>
    <w:lvl w:ilvl="7" w:tplc="11C046F0" w:tentative="1">
      <w:start w:val="1"/>
      <w:numFmt w:val="bullet"/>
      <w:lvlText w:val="•"/>
      <w:lvlJc w:val="left"/>
      <w:pPr>
        <w:tabs>
          <w:tab w:val="num" w:pos="5760"/>
        </w:tabs>
        <w:ind w:left="5760" w:hanging="360"/>
      </w:pPr>
      <w:rPr>
        <w:rFonts w:ascii="Times New Roman" w:hAnsi="Times New Roman" w:hint="default"/>
      </w:rPr>
    </w:lvl>
    <w:lvl w:ilvl="8" w:tplc="F82C7CDC" w:tentative="1">
      <w:start w:val="1"/>
      <w:numFmt w:val="bullet"/>
      <w:lvlText w:val="•"/>
      <w:lvlJc w:val="left"/>
      <w:pPr>
        <w:tabs>
          <w:tab w:val="num" w:pos="6480"/>
        </w:tabs>
        <w:ind w:left="6480" w:hanging="360"/>
      </w:pPr>
      <w:rPr>
        <w:rFonts w:ascii="Times New Roman" w:hAnsi="Times New Roman" w:hint="default"/>
      </w:rPr>
    </w:lvl>
  </w:abstractNum>
  <w:num w:numId="1">
    <w:abstractNumId w:val="12"/>
  </w:num>
  <w:num w:numId="2">
    <w:abstractNumId w:val="6"/>
  </w:num>
  <w:num w:numId="3">
    <w:abstractNumId w:val="19"/>
  </w:num>
  <w:num w:numId="4">
    <w:abstractNumId w:val="13"/>
  </w:num>
  <w:num w:numId="5">
    <w:abstractNumId w:val="15"/>
  </w:num>
  <w:num w:numId="6">
    <w:abstractNumId w:val="11"/>
  </w:num>
  <w:num w:numId="7">
    <w:abstractNumId w:val="3"/>
  </w:num>
  <w:num w:numId="8">
    <w:abstractNumId w:val="8"/>
  </w:num>
  <w:num w:numId="9">
    <w:abstractNumId w:val="20"/>
  </w:num>
  <w:num w:numId="10">
    <w:abstractNumId w:val="14"/>
  </w:num>
  <w:num w:numId="11">
    <w:abstractNumId w:val="17"/>
  </w:num>
  <w:num w:numId="12">
    <w:abstractNumId w:val="1"/>
  </w:num>
  <w:num w:numId="13">
    <w:abstractNumId w:val="18"/>
  </w:num>
  <w:num w:numId="14">
    <w:abstractNumId w:val="16"/>
  </w:num>
  <w:num w:numId="15">
    <w:abstractNumId w:val="5"/>
  </w:num>
  <w:num w:numId="16">
    <w:abstractNumId w:val="2"/>
  </w:num>
  <w:num w:numId="17">
    <w:abstractNumId w:val="0"/>
    <w:lvlOverride w:ilvl="0">
      <w:lvl w:ilvl="0">
        <w:numFmt w:val="bullet"/>
        <w:lvlText w:val="•"/>
        <w:legacy w:legacy="1" w:legacySpace="0" w:legacyIndent="0"/>
        <w:lvlJc w:val="left"/>
        <w:rPr>
          <w:rFonts w:ascii="Times New Roman" w:hAnsi="Times New Roman" w:cs="Times New Roman" w:hint="default"/>
          <w:sz w:val="32"/>
        </w:rPr>
      </w:lvl>
    </w:lvlOverride>
  </w:num>
  <w:num w:numId="18">
    <w:abstractNumId w:val="0"/>
    <w:lvlOverride w:ilvl="0">
      <w:lvl w:ilvl="0">
        <w:numFmt w:val="bullet"/>
        <w:lvlText w:val="•"/>
        <w:legacy w:legacy="1" w:legacySpace="0" w:legacyIndent="0"/>
        <w:lvlJc w:val="left"/>
        <w:rPr>
          <w:rFonts w:ascii="Garamond" w:hAnsi="Garamond" w:hint="default"/>
          <w:sz w:val="32"/>
        </w:rPr>
      </w:lvl>
    </w:lvlOverride>
  </w:num>
  <w:num w:numId="19">
    <w:abstractNumId w:val="9"/>
  </w:num>
  <w:num w:numId="20">
    <w:abstractNumId w:val="10"/>
  </w:num>
  <w:num w:numId="21">
    <w:abstractNumId w:val="4"/>
  </w:num>
  <w:num w:numId="2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stylePaneFormatFilter w:val="3F01"/>
  <w:defaultTabStop w:val="720"/>
  <w:drawingGridHorizontalSpacing w:val="187"/>
  <w:drawingGridVerticalSpacing w:val="163"/>
  <w:displayHorizontalDrawingGridEvery w:val="0"/>
  <w:displayVerticalDrawingGridEvery w:val="2"/>
  <w:noPunctuationKerning/>
  <w:characterSpacingControl w:val="doNotCompress"/>
  <w:footnotePr>
    <w:footnote w:id="0"/>
    <w:footnote w:id="1"/>
  </w:footnotePr>
  <w:endnotePr>
    <w:endnote w:id="0"/>
    <w:endnote w:id="1"/>
  </w:endnotePr>
  <w:compat/>
  <w:rsids>
    <w:rsidRoot w:val="00BD5C4A"/>
    <w:rsid w:val="00000645"/>
    <w:rsid w:val="0000092A"/>
    <w:rsid w:val="00002BAF"/>
    <w:rsid w:val="0000424F"/>
    <w:rsid w:val="00005FEC"/>
    <w:rsid w:val="000142D5"/>
    <w:rsid w:val="00014BB9"/>
    <w:rsid w:val="00017049"/>
    <w:rsid w:val="000209C3"/>
    <w:rsid w:val="00027E16"/>
    <w:rsid w:val="00031245"/>
    <w:rsid w:val="00031F05"/>
    <w:rsid w:val="00033CA6"/>
    <w:rsid w:val="00034519"/>
    <w:rsid w:val="00036C45"/>
    <w:rsid w:val="0004004B"/>
    <w:rsid w:val="00040BCE"/>
    <w:rsid w:val="000429B8"/>
    <w:rsid w:val="00046F37"/>
    <w:rsid w:val="0006166D"/>
    <w:rsid w:val="00063588"/>
    <w:rsid w:val="00064349"/>
    <w:rsid w:val="00065161"/>
    <w:rsid w:val="00070674"/>
    <w:rsid w:val="000727AB"/>
    <w:rsid w:val="00075F77"/>
    <w:rsid w:val="0007714A"/>
    <w:rsid w:val="00077AB3"/>
    <w:rsid w:val="0008061B"/>
    <w:rsid w:val="00080F7C"/>
    <w:rsid w:val="000823D8"/>
    <w:rsid w:val="00084A9D"/>
    <w:rsid w:val="00086EC3"/>
    <w:rsid w:val="00091D0D"/>
    <w:rsid w:val="000A03AB"/>
    <w:rsid w:val="000A2AE8"/>
    <w:rsid w:val="000A6AE6"/>
    <w:rsid w:val="000A72AE"/>
    <w:rsid w:val="000B068A"/>
    <w:rsid w:val="000B0D2B"/>
    <w:rsid w:val="000B2706"/>
    <w:rsid w:val="000B496D"/>
    <w:rsid w:val="000B4C80"/>
    <w:rsid w:val="000B4D57"/>
    <w:rsid w:val="000C2012"/>
    <w:rsid w:val="000C6F04"/>
    <w:rsid w:val="000D28DF"/>
    <w:rsid w:val="000D77E4"/>
    <w:rsid w:val="000E1883"/>
    <w:rsid w:val="000E31FC"/>
    <w:rsid w:val="000E386A"/>
    <w:rsid w:val="000E430D"/>
    <w:rsid w:val="000E478F"/>
    <w:rsid w:val="000E5C5B"/>
    <w:rsid w:val="000F1590"/>
    <w:rsid w:val="000F69E7"/>
    <w:rsid w:val="000F73C5"/>
    <w:rsid w:val="001007F0"/>
    <w:rsid w:val="00102377"/>
    <w:rsid w:val="00102ED1"/>
    <w:rsid w:val="00104B92"/>
    <w:rsid w:val="00105B89"/>
    <w:rsid w:val="00107767"/>
    <w:rsid w:val="00110421"/>
    <w:rsid w:val="001107F2"/>
    <w:rsid w:val="00110E23"/>
    <w:rsid w:val="00113E4E"/>
    <w:rsid w:val="00121DED"/>
    <w:rsid w:val="00124B08"/>
    <w:rsid w:val="0012541C"/>
    <w:rsid w:val="001265BF"/>
    <w:rsid w:val="00127216"/>
    <w:rsid w:val="001301EB"/>
    <w:rsid w:val="001318F7"/>
    <w:rsid w:val="001320DB"/>
    <w:rsid w:val="00133946"/>
    <w:rsid w:val="0013537E"/>
    <w:rsid w:val="001354A4"/>
    <w:rsid w:val="001373FC"/>
    <w:rsid w:val="0014007B"/>
    <w:rsid w:val="001409A6"/>
    <w:rsid w:val="00140E5B"/>
    <w:rsid w:val="001413F4"/>
    <w:rsid w:val="00142CC7"/>
    <w:rsid w:val="00150605"/>
    <w:rsid w:val="00151184"/>
    <w:rsid w:val="0015370F"/>
    <w:rsid w:val="00162A6A"/>
    <w:rsid w:val="00163A20"/>
    <w:rsid w:val="00165226"/>
    <w:rsid w:val="00167467"/>
    <w:rsid w:val="00170935"/>
    <w:rsid w:val="00170B51"/>
    <w:rsid w:val="001723B6"/>
    <w:rsid w:val="00172D04"/>
    <w:rsid w:val="00173643"/>
    <w:rsid w:val="00173D39"/>
    <w:rsid w:val="00175D30"/>
    <w:rsid w:val="00176769"/>
    <w:rsid w:val="0018017C"/>
    <w:rsid w:val="0018074E"/>
    <w:rsid w:val="00180A4C"/>
    <w:rsid w:val="0018426C"/>
    <w:rsid w:val="00185440"/>
    <w:rsid w:val="00190B3D"/>
    <w:rsid w:val="00190C7A"/>
    <w:rsid w:val="00192750"/>
    <w:rsid w:val="00192916"/>
    <w:rsid w:val="001956C0"/>
    <w:rsid w:val="001A2A49"/>
    <w:rsid w:val="001A3BEC"/>
    <w:rsid w:val="001A5AD9"/>
    <w:rsid w:val="001A7929"/>
    <w:rsid w:val="001C2FD1"/>
    <w:rsid w:val="001C35D6"/>
    <w:rsid w:val="001C62EA"/>
    <w:rsid w:val="001D4FAD"/>
    <w:rsid w:val="001D7DF5"/>
    <w:rsid w:val="001E0533"/>
    <w:rsid w:val="001E08C5"/>
    <w:rsid w:val="001E1B8F"/>
    <w:rsid w:val="001E70DE"/>
    <w:rsid w:val="001E7D1D"/>
    <w:rsid w:val="001F3992"/>
    <w:rsid w:val="001F463C"/>
    <w:rsid w:val="001F4B8A"/>
    <w:rsid w:val="001F53C7"/>
    <w:rsid w:val="0020167C"/>
    <w:rsid w:val="00201A94"/>
    <w:rsid w:val="00201F96"/>
    <w:rsid w:val="0020378A"/>
    <w:rsid w:val="00205A83"/>
    <w:rsid w:val="0020669B"/>
    <w:rsid w:val="00213DC4"/>
    <w:rsid w:val="00214356"/>
    <w:rsid w:val="002157C1"/>
    <w:rsid w:val="00215D60"/>
    <w:rsid w:val="0021607D"/>
    <w:rsid w:val="00227C7F"/>
    <w:rsid w:val="0023061D"/>
    <w:rsid w:val="00231266"/>
    <w:rsid w:val="00234C47"/>
    <w:rsid w:val="00240EF6"/>
    <w:rsid w:val="00245C78"/>
    <w:rsid w:val="00245E61"/>
    <w:rsid w:val="002463A6"/>
    <w:rsid w:val="00247065"/>
    <w:rsid w:val="00247548"/>
    <w:rsid w:val="00252448"/>
    <w:rsid w:val="00254A4F"/>
    <w:rsid w:val="00254AED"/>
    <w:rsid w:val="00254D7E"/>
    <w:rsid w:val="00256BEB"/>
    <w:rsid w:val="002619A8"/>
    <w:rsid w:val="00262B64"/>
    <w:rsid w:val="00262E9B"/>
    <w:rsid w:val="00264F72"/>
    <w:rsid w:val="00266101"/>
    <w:rsid w:val="002672D1"/>
    <w:rsid w:val="00267A39"/>
    <w:rsid w:val="0027125C"/>
    <w:rsid w:val="00271846"/>
    <w:rsid w:val="00271C8B"/>
    <w:rsid w:val="00272747"/>
    <w:rsid w:val="00274350"/>
    <w:rsid w:val="00277FC6"/>
    <w:rsid w:val="002802D8"/>
    <w:rsid w:val="00284308"/>
    <w:rsid w:val="00292118"/>
    <w:rsid w:val="00292A14"/>
    <w:rsid w:val="0029573F"/>
    <w:rsid w:val="002A0787"/>
    <w:rsid w:val="002A0966"/>
    <w:rsid w:val="002A0D7E"/>
    <w:rsid w:val="002A1BED"/>
    <w:rsid w:val="002A4204"/>
    <w:rsid w:val="002A4859"/>
    <w:rsid w:val="002A6517"/>
    <w:rsid w:val="002A68D9"/>
    <w:rsid w:val="002B22D9"/>
    <w:rsid w:val="002B322A"/>
    <w:rsid w:val="002B6932"/>
    <w:rsid w:val="002C1220"/>
    <w:rsid w:val="002C173A"/>
    <w:rsid w:val="002C6C66"/>
    <w:rsid w:val="002C6CA7"/>
    <w:rsid w:val="002C7F03"/>
    <w:rsid w:val="002D0BD1"/>
    <w:rsid w:val="002D2E03"/>
    <w:rsid w:val="002D6C88"/>
    <w:rsid w:val="002D74E0"/>
    <w:rsid w:val="002D7E33"/>
    <w:rsid w:val="002E019F"/>
    <w:rsid w:val="002E0CF0"/>
    <w:rsid w:val="002E7FBA"/>
    <w:rsid w:val="002F24CD"/>
    <w:rsid w:val="002F2F32"/>
    <w:rsid w:val="0030042B"/>
    <w:rsid w:val="003037AB"/>
    <w:rsid w:val="00304716"/>
    <w:rsid w:val="003070BB"/>
    <w:rsid w:val="003104A3"/>
    <w:rsid w:val="00314437"/>
    <w:rsid w:val="003204FB"/>
    <w:rsid w:val="00321D72"/>
    <w:rsid w:val="00323C87"/>
    <w:rsid w:val="00324FDB"/>
    <w:rsid w:val="003273DA"/>
    <w:rsid w:val="003314CA"/>
    <w:rsid w:val="003322FE"/>
    <w:rsid w:val="00336B0C"/>
    <w:rsid w:val="00337CE7"/>
    <w:rsid w:val="003401A0"/>
    <w:rsid w:val="00341974"/>
    <w:rsid w:val="00341E5B"/>
    <w:rsid w:val="00345EE7"/>
    <w:rsid w:val="00351EB3"/>
    <w:rsid w:val="00356101"/>
    <w:rsid w:val="0035698B"/>
    <w:rsid w:val="0036108E"/>
    <w:rsid w:val="00362819"/>
    <w:rsid w:val="00366498"/>
    <w:rsid w:val="00367DE9"/>
    <w:rsid w:val="003746E8"/>
    <w:rsid w:val="003767F8"/>
    <w:rsid w:val="00376B78"/>
    <w:rsid w:val="00377524"/>
    <w:rsid w:val="0038267C"/>
    <w:rsid w:val="00383A9A"/>
    <w:rsid w:val="00390C53"/>
    <w:rsid w:val="00391C0F"/>
    <w:rsid w:val="003A4E2A"/>
    <w:rsid w:val="003A5336"/>
    <w:rsid w:val="003A65BD"/>
    <w:rsid w:val="003A6C9B"/>
    <w:rsid w:val="003B5136"/>
    <w:rsid w:val="003B5435"/>
    <w:rsid w:val="003C176C"/>
    <w:rsid w:val="003C7CD4"/>
    <w:rsid w:val="003D0A69"/>
    <w:rsid w:val="003D2B3A"/>
    <w:rsid w:val="003D5889"/>
    <w:rsid w:val="003D67C8"/>
    <w:rsid w:val="003E071A"/>
    <w:rsid w:val="003E49AE"/>
    <w:rsid w:val="003E5388"/>
    <w:rsid w:val="003E549F"/>
    <w:rsid w:val="003E6DF7"/>
    <w:rsid w:val="003E781C"/>
    <w:rsid w:val="003F16D7"/>
    <w:rsid w:val="003F1E3F"/>
    <w:rsid w:val="003F3FC6"/>
    <w:rsid w:val="003F5E84"/>
    <w:rsid w:val="00400BC2"/>
    <w:rsid w:val="00401406"/>
    <w:rsid w:val="00403CCF"/>
    <w:rsid w:val="004070D0"/>
    <w:rsid w:val="00410C7B"/>
    <w:rsid w:val="00410E7B"/>
    <w:rsid w:val="00411DC2"/>
    <w:rsid w:val="004128A1"/>
    <w:rsid w:val="00416660"/>
    <w:rsid w:val="0042283E"/>
    <w:rsid w:val="00422A8B"/>
    <w:rsid w:val="00423053"/>
    <w:rsid w:val="00424831"/>
    <w:rsid w:val="00425036"/>
    <w:rsid w:val="00430998"/>
    <w:rsid w:val="00431F77"/>
    <w:rsid w:val="00432B33"/>
    <w:rsid w:val="00435125"/>
    <w:rsid w:val="00435500"/>
    <w:rsid w:val="00437208"/>
    <w:rsid w:val="00444C52"/>
    <w:rsid w:val="00444E5E"/>
    <w:rsid w:val="00445C9C"/>
    <w:rsid w:val="004467D3"/>
    <w:rsid w:val="00450175"/>
    <w:rsid w:val="0045739F"/>
    <w:rsid w:val="00461FD1"/>
    <w:rsid w:val="00462C48"/>
    <w:rsid w:val="004715DD"/>
    <w:rsid w:val="00471FF7"/>
    <w:rsid w:val="004736A0"/>
    <w:rsid w:val="0047395F"/>
    <w:rsid w:val="004751F6"/>
    <w:rsid w:val="00475666"/>
    <w:rsid w:val="004766CD"/>
    <w:rsid w:val="00476756"/>
    <w:rsid w:val="00480086"/>
    <w:rsid w:val="004801E9"/>
    <w:rsid w:val="004834AC"/>
    <w:rsid w:val="00484A28"/>
    <w:rsid w:val="004868F3"/>
    <w:rsid w:val="004870EA"/>
    <w:rsid w:val="00491530"/>
    <w:rsid w:val="00491799"/>
    <w:rsid w:val="004925E0"/>
    <w:rsid w:val="00497643"/>
    <w:rsid w:val="004A03C9"/>
    <w:rsid w:val="004A0C29"/>
    <w:rsid w:val="004A1462"/>
    <w:rsid w:val="004A4121"/>
    <w:rsid w:val="004B11C6"/>
    <w:rsid w:val="004B27A6"/>
    <w:rsid w:val="004B2FB8"/>
    <w:rsid w:val="004C0CAD"/>
    <w:rsid w:val="004C284E"/>
    <w:rsid w:val="004C3857"/>
    <w:rsid w:val="004C4BDC"/>
    <w:rsid w:val="004C4C88"/>
    <w:rsid w:val="004D07FA"/>
    <w:rsid w:val="004D1A56"/>
    <w:rsid w:val="004D3506"/>
    <w:rsid w:val="004D7BAF"/>
    <w:rsid w:val="004E1484"/>
    <w:rsid w:val="004E36CD"/>
    <w:rsid w:val="004E64E9"/>
    <w:rsid w:val="004F09D1"/>
    <w:rsid w:val="004F26CB"/>
    <w:rsid w:val="004F4570"/>
    <w:rsid w:val="004F7355"/>
    <w:rsid w:val="00503480"/>
    <w:rsid w:val="00504F47"/>
    <w:rsid w:val="0050600B"/>
    <w:rsid w:val="00513CFB"/>
    <w:rsid w:val="0051638F"/>
    <w:rsid w:val="00516C44"/>
    <w:rsid w:val="00517C20"/>
    <w:rsid w:val="00522C6C"/>
    <w:rsid w:val="00524F2D"/>
    <w:rsid w:val="005269DA"/>
    <w:rsid w:val="005273A4"/>
    <w:rsid w:val="00530E3F"/>
    <w:rsid w:val="00532171"/>
    <w:rsid w:val="0053259D"/>
    <w:rsid w:val="00533F1B"/>
    <w:rsid w:val="00535F20"/>
    <w:rsid w:val="00537905"/>
    <w:rsid w:val="00537B82"/>
    <w:rsid w:val="00540182"/>
    <w:rsid w:val="00541A74"/>
    <w:rsid w:val="00541E04"/>
    <w:rsid w:val="00545E93"/>
    <w:rsid w:val="00546EB4"/>
    <w:rsid w:val="005471F1"/>
    <w:rsid w:val="005472B2"/>
    <w:rsid w:val="0055164E"/>
    <w:rsid w:val="00552593"/>
    <w:rsid w:val="00554884"/>
    <w:rsid w:val="00555807"/>
    <w:rsid w:val="00555F0D"/>
    <w:rsid w:val="00563B72"/>
    <w:rsid w:val="00564582"/>
    <w:rsid w:val="00566E1D"/>
    <w:rsid w:val="005679FB"/>
    <w:rsid w:val="0057043A"/>
    <w:rsid w:val="00572BF5"/>
    <w:rsid w:val="00573FBA"/>
    <w:rsid w:val="005741D8"/>
    <w:rsid w:val="0057577A"/>
    <w:rsid w:val="005763BA"/>
    <w:rsid w:val="00581F23"/>
    <w:rsid w:val="005848D7"/>
    <w:rsid w:val="0058765C"/>
    <w:rsid w:val="0059252B"/>
    <w:rsid w:val="0059562A"/>
    <w:rsid w:val="00597B40"/>
    <w:rsid w:val="005A0431"/>
    <w:rsid w:val="005A65D0"/>
    <w:rsid w:val="005A73D8"/>
    <w:rsid w:val="005B0536"/>
    <w:rsid w:val="005B34B6"/>
    <w:rsid w:val="005B36AC"/>
    <w:rsid w:val="005B4F5F"/>
    <w:rsid w:val="005C28AD"/>
    <w:rsid w:val="005C409E"/>
    <w:rsid w:val="005C40BE"/>
    <w:rsid w:val="005C7348"/>
    <w:rsid w:val="005D0E2E"/>
    <w:rsid w:val="005D201B"/>
    <w:rsid w:val="005D2070"/>
    <w:rsid w:val="005D287C"/>
    <w:rsid w:val="005D375A"/>
    <w:rsid w:val="005D3973"/>
    <w:rsid w:val="005D479F"/>
    <w:rsid w:val="005D6179"/>
    <w:rsid w:val="005D61D3"/>
    <w:rsid w:val="005D7247"/>
    <w:rsid w:val="005E065F"/>
    <w:rsid w:val="005E208D"/>
    <w:rsid w:val="005E2E1F"/>
    <w:rsid w:val="005E53A1"/>
    <w:rsid w:val="005F0F46"/>
    <w:rsid w:val="005F591D"/>
    <w:rsid w:val="005F5DBD"/>
    <w:rsid w:val="0060088D"/>
    <w:rsid w:val="006011F7"/>
    <w:rsid w:val="00601F94"/>
    <w:rsid w:val="00603A7D"/>
    <w:rsid w:val="006147EB"/>
    <w:rsid w:val="00614D07"/>
    <w:rsid w:val="00620381"/>
    <w:rsid w:val="006231E6"/>
    <w:rsid w:val="0062495D"/>
    <w:rsid w:val="006332BD"/>
    <w:rsid w:val="00640BB6"/>
    <w:rsid w:val="006509BC"/>
    <w:rsid w:val="00650BC0"/>
    <w:rsid w:val="00652ED6"/>
    <w:rsid w:val="0065311A"/>
    <w:rsid w:val="00655AF1"/>
    <w:rsid w:val="0065698A"/>
    <w:rsid w:val="00660BFA"/>
    <w:rsid w:val="00662603"/>
    <w:rsid w:val="00663A59"/>
    <w:rsid w:val="00665F9E"/>
    <w:rsid w:val="00666E50"/>
    <w:rsid w:val="00667D53"/>
    <w:rsid w:val="00670378"/>
    <w:rsid w:val="00674BD2"/>
    <w:rsid w:val="00674D25"/>
    <w:rsid w:val="0067650C"/>
    <w:rsid w:val="00681D6A"/>
    <w:rsid w:val="00684820"/>
    <w:rsid w:val="006851FD"/>
    <w:rsid w:val="006856A0"/>
    <w:rsid w:val="0068623C"/>
    <w:rsid w:val="00692983"/>
    <w:rsid w:val="00693B42"/>
    <w:rsid w:val="006A06DC"/>
    <w:rsid w:val="006A3F7A"/>
    <w:rsid w:val="006A41E4"/>
    <w:rsid w:val="006B5067"/>
    <w:rsid w:val="006C2381"/>
    <w:rsid w:val="006C2685"/>
    <w:rsid w:val="006C4E7F"/>
    <w:rsid w:val="006D612A"/>
    <w:rsid w:val="006D61E6"/>
    <w:rsid w:val="006E3949"/>
    <w:rsid w:val="006E3B05"/>
    <w:rsid w:val="006E4432"/>
    <w:rsid w:val="006E6244"/>
    <w:rsid w:val="006E67B4"/>
    <w:rsid w:val="006F3CDF"/>
    <w:rsid w:val="006F5826"/>
    <w:rsid w:val="006F67E2"/>
    <w:rsid w:val="007005B8"/>
    <w:rsid w:val="0070170F"/>
    <w:rsid w:val="00701845"/>
    <w:rsid w:val="00710AC8"/>
    <w:rsid w:val="00713F2A"/>
    <w:rsid w:val="00714F49"/>
    <w:rsid w:val="007178B9"/>
    <w:rsid w:val="00720B46"/>
    <w:rsid w:val="0072333E"/>
    <w:rsid w:val="00724032"/>
    <w:rsid w:val="00726B28"/>
    <w:rsid w:val="007273B4"/>
    <w:rsid w:val="00730770"/>
    <w:rsid w:val="00731774"/>
    <w:rsid w:val="00733DB4"/>
    <w:rsid w:val="0073505C"/>
    <w:rsid w:val="007356A6"/>
    <w:rsid w:val="0074030A"/>
    <w:rsid w:val="0074038E"/>
    <w:rsid w:val="007403CF"/>
    <w:rsid w:val="007437D5"/>
    <w:rsid w:val="0074524C"/>
    <w:rsid w:val="00754980"/>
    <w:rsid w:val="00755F89"/>
    <w:rsid w:val="0075630C"/>
    <w:rsid w:val="00756FB4"/>
    <w:rsid w:val="00757531"/>
    <w:rsid w:val="007646D6"/>
    <w:rsid w:val="007646FE"/>
    <w:rsid w:val="00765B45"/>
    <w:rsid w:val="0076644B"/>
    <w:rsid w:val="00766534"/>
    <w:rsid w:val="0076706E"/>
    <w:rsid w:val="00772509"/>
    <w:rsid w:val="007750DA"/>
    <w:rsid w:val="00775293"/>
    <w:rsid w:val="00777543"/>
    <w:rsid w:val="007821F5"/>
    <w:rsid w:val="00783E20"/>
    <w:rsid w:val="007847FB"/>
    <w:rsid w:val="0078550B"/>
    <w:rsid w:val="007932AD"/>
    <w:rsid w:val="00793AC0"/>
    <w:rsid w:val="00793C4F"/>
    <w:rsid w:val="007A06DD"/>
    <w:rsid w:val="007A08BC"/>
    <w:rsid w:val="007A247F"/>
    <w:rsid w:val="007A2710"/>
    <w:rsid w:val="007A2857"/>
    <w:rsid w:val="007A3CF2"/>
    <w:rsid w:val="007B0E6E"/>
    <w:rsid w:val="007B20FD"/>
    <w:rsid w:val="007B2903"/>
    <w:rsid w:val="007B4816"/>
    <w:rsid w:val="007B52C4"/>
    <w:rsid w:val="007B6E7D"/>
    <w:rsid w:val="007C1781"/>
    <w:rsid w:val="007C19E7"/>
    <w:rsid w:val="007C7116"/>
    <w:rsid w:val="007D05B7"/>
    <w:rsid w:val="007D1B53"/>
    <w:rsid w:val="007D7266"/>
    <w:rsid w:val="007D7C31"/>
    <w:rsid w:val="007E0EDB"/>
    <w:rsid w:val="007E563B"/>
    <w:rsid w:val="007E6A90"/>
    <w:rsid w:val="007F0633"/>
    <w:rsid w:val="007F399E"/>
    <w:rsid w:val="007F4035"/>
    <w:rsid w:val="007F46CC"/>
    <w:rsid w:val="007F638E"/>
    <w:rsid w:val="007F6F22"/>
    <w:rsid w:val="0080015B"/>
    <w:rsid w:val="00801750"/>
    <w:rsid w:val="00801843"/>
    <w:rsid w:val="00802064"/>
    <w:rsid w:val="0080240F"/>
    <w:rsid w:val="00804632"/>
    <w:rsid w:val="00807767"/>
    <w:rsid w:val="00814316"/>
    <w:rsid w:val="00830FAD"/>
    <w:rsid w:val="008310A7"/>
    <w:rsid w:val="0083210A"/>
    <w:rsid w:val="00834512"/>
    <w:rsid w:val="008354DE"/>
    <w:rsid w:val="008407E7"/>
    <w:rsid w:val="008419BF"/>
    <w:rsid w:val="008458FF"/>
    <w:rsid w:val="0084618D"/>
    <w:rsid w:val="008526D5"/>
    <w:rsid w:val="0085275F"/>
    <w:rsid w:val="00852A69"/>
    <w:rsid w:val="00856C28"/>
    <w:rsid w:val="00861388"/>
    <w:rsid w:val="00863774"/>
    <w:rsid w:val="00864D01"/>
    <w:rsid w:val="00870D3C"/>
    <w:rsid w:val="008772AD"/>
    <w:rsid w:val="00877CAD"/>
    <w:rsid w:val="00880276"/>
    <w:rsid w:val="00882A49"/>
    <w:rsid w:val="008833D6"/>
    <w:rsid w:val="00886B46"/>
    <w:rsid w:val="00892F68"/>
    <w:rsid w:val="00894D06"/>
    <w:rsid w:val="00895D98"/>
    <w:rsid w:val="008960DD"/>
    <w:rsid w:val="0089724F"/>
    <w:rsid w:val="008A13EA"/>
    <w:rsid w:val="008A3650"/>
    <w:rsid w:val="008A6368"/>
    <w:rsid w:val="008A6888"/>
    <w:rsid w:val="008A7F60"/>
    <w:rsid w:val="008B1112"/>
    <w:rsid w:val="008C44C9"/>
    <w:rsid w:val="008D2866"/>
    <w:rsid w:val="008D3F3B"/>
    <w:rsid w:val="008E0C62"/>
    <w:rsid w:val="008E24AF"/>
    <w:rsid w:val="008E2551"/>
    <w:rsid w:val="008E2C08"/>
    <w:rsid w:val="008E5D7A"/>
    <w:rsid w:val="008E6B74"/>
    <w:rsid w:val="008E6CA0"/>
    <w:rsid w:val="008E78AD"/>
    <w:rsid w:val="008F0253"/>
    <w:rsid w:val="008F294E"/>
    <w:rsid w:val="008F63E7"/>
    <w:rsid w:val="009013CA"/>
    <w:rsid w:val="00902636"/>
    <w:rsid w:val="009029F7"/>
    <w:rsid w:val="009042F3"/>
    <w:rsid w:val="00904E37"/>
    <w:rsid w:val="009128C2"/>
    <w:rsid w:val="00912E37"/>
    <w:rsid w:val="0091488C"/>
    <w:rsid w:val="00923985"/>
    <w:rsid w:val="00932EFF"/>
    <w:rsid w:val="00933BB9"/>
    <w:rsid w:val="00934DF7"/>
    <w:rsid w:val="00935E28"/>
    <w:rsid w:val="009367A4"/>
    <w:rsid w:val="00936D52"/>
    <w:rsid w:val="0094094F"/>
    <w:rsid w:val="00940AD2"/>
    <w:rsid w:val="009417B5"/>
    <w:rsid w:val="00943A69"/>
    <w:rsid w:val="00943D92"/>
    <w:rsid w:val="00945289"/>
    <w:rsid w:val="009455D3"/>
    <w:rsid w:val="00951E0E"/>
    <w:rsid w:val="00953810"/>
    <w:rsid w:val="00953FD0"/>
    <w:rsid w:val="00955469"/>
    <w:rsid w:val="00956032"/>
    <w:rsid w:val="00956E93"/>
    <w:rsid w:val="0095754D"/>
    <w:rsid w:val="00961A8C"/>
    <w:rsid w:val="0096229A"/>
    <w:rsid w:val="00963C5E"/>
    <w:rsid w:val="00963DB0"/>
    <w:rsid w:val="009709EF"/>
    <w:rsid w:val="00971A58"/>
    <w:rsid w:val="00972251"/>
    <w:rsid w:val="009741D6"/>
    <w:rsid w:val="00975197"/>
    <w:rsid w:val="00983AE9"/>
    <w:rsid w:val="009842CD"/>
    <w:rsid w:val="00984855"/>
    <w:rsid w:val="009862BC"/>
    <w:rsid w:val="0099069E"/>
    <w:rsid w:val="009909F9"/>
    <w:rsid w:val="00997026"/>
    <w:rsid w:val="009A5BFC"/>
    <w:rsid w:val="009A60BE"/>
    <w:rsid w:val="009A77AA"/>
    <w:rsid w:val="009B222D"/>
    <w:rsid w:val="009B2C72"/>
    <w:rsid w:val="009B536D"/>
    <w:rsid w:val="009B666A"/>
    <w:rsid w:val="009C0E59"/>
    <w:rsid w:val="009C3166"/>
    <w:rsid w:val="009C4A4A"/>
    <w:rsid w:val="009C7A3D"/>
    <w:rsid w:val="009C7B70"/>
    <w:rsid w:val="009D0675"/>
    <w:rsid w:val="009D1BEE"/>
    <w:rsid w:val="009D1F32"/>
    <w:rsid w:val="009E11F7"/>
    <w:rsid w:val="009E7B8F"/>
    <w:rsid w:val="009F0B96"/>
    <w:rsid w:val="009F1965"/>
    <w:rsid w:val="009F1B20"/>
    <w:rsid w:val="009F2DFA"/>
    <w:rsid w:val="009F4695"/>
    <w:rsid w:val="00A01E3B"/>
    <w:rsid w:val="00A03749"/>
    <w:rsid w:val="00A052E2"/>
    <w:rsid w:val="00A0675E"/>
    <w:rsid w:val="00A0681C"/>
    <w:rsid w:val="00A07EDA"/>
    <w:rsid w:val="00A10710"/>
    <w:rsid w:val="00A11F9F"/>
    <w:rsid w:val="00A1226E"/>
    <w:rsid w:val="00A20937"/>
    <w:rsid w:val="00A22482"/>
    <w:rsid w:val="00A22508"/>
    <w:rsid w:val="00A234E3"/>
    <w:rsid w:val="00A24AED"/>
    <w:rsid w:val="00A25250"/>
    <w:rsid w:val="00A32816"/>
    <w:rsid w:val="00A42D34"/>
    <w:rsid w:val="00A44B50"/>
    <w:rsid w:val="00A44D7E"/>
    <w:rsid w:val="00A52ED2"/>
    <w:rsid w:val="00A53054"/>
    <w:rsid w:val="00A53BBD"/>
    <w:rsid w:val="00A55746"/>
    <w:rsid w:val="00A57920"/>
    <w:rsid w:val="00A57BAF"/>
    <w:rsid w:val="00A61393"/>
    <w:rsid w:val="00A622C3"/>
    <w:rsid w:val="00A65A57"/>
    <w:rsid w:val="00A75BDF"/>
    <w:rsid w:val="00A80AE2"/>
    <w:rsid w:val="00A810A1"/>
    <w:rsid w:val="00A818DC"/>
    <w:rsid w:val="00A82606"/>
    <w:rsid w:val="00A8383E"/>
    <w:rsid w:val="00A83918"/>
    <w:rsid w:val="00A839C8"/>
    <w:rsid w:val="00A86D55"/>
    <w:rsid w:val="00A86FA2"/>
    <w:rsid w:val="00A91002"/>
    <w:rsid w:val="00A96DCE"/>
    <w:rsid w:val="00A97C66"/>
    <w:rsid w:val="00A97E4E"/>
    <w:rsid w:val="00AA03E3"/>
    <w:rsid w:val="00AA04D6"/>
    <w:rsid w:val="00AA642A"/>
    <w:rsid w:val="00AB3D5E"/>
    <w:rsid w:val="00AB4D35"/>
    <w:rsid w:val="00AB4E9D"/>
    <w:rsid w:val="00AB55E2"/>
    <w:rsid w:val="00AC63AE"/>
    <w:rsid w:val="00AD21C9"/>
    <w:rsid w:val="00AD6B8A"/>
    <w:rsid w:val="00AD7CB2"/>
    <w:rsid w:val="00AD7CB7"/>
    <w:rsid w:val="00AE05A6"/>
    <w:rsid w:val="00AE2615"/>
    <w:rsid w:val="00AE2FFA"/>
    <w:rsid w:val="00AE3F67"/>
    <w:rsid w:val="00AE46C5"/>
    <w:rsid w:val="00AE6223"/>
    <w:rsid w:val="00AE62A0"/>
    <w:rsid w:val="00AE7AAC"/>
    <w:rsid w:val="00AF4889"/>
    <w:rsid w:val="00AF569D"/>
    <w:rsid w:val="00B03F17"/>
    <w:rsid w:val="00B06B1C"/>
    <w:rsid w:val="00B11885"/>
    <w:rsid w:val="00B119B5"/>
    <w:rsid w:val="00B11F3B"/>
    <w:rsid w:val="00B1230F"/>
    <w:rsid w:val="00B1332B"/>
    <w:rsid w:val="00B13379"/>
    <w:rsid w:val="00B146C1"/>
    <w:rsid w:val="00B14C37"/>
    <w:rsid w:val="00B15E8E"/>
    <w:rsid w:val="00B20B4B"/>
    <w:rsid w:val="00B2343B"/>
    <w:rsid w:val="00B242F4"/>
    <w:rsid w:val="00B276F2"/>
    <w:rsid w:val="00B3037A"/>
    <w:rsid w:val="00B3241E"/>
    <w:rsid w:val="00B32E57"/>
    <w:rsid w:val="00B334BD"/>
    <w:rsid w:val="00B340B9"/>
    <w:rsid w:val="00B34B32"/>
    <w:rsid w:val="00B357D4"/>
    <w:rsid w:val="00B41E60"/>
    <w:rsid w:val="00B43EB4"/>
    <w:rsid w:val="00B44D1E"/>
    <w:rsid w:val="00B456F5"/>
    <w:rsid w:val="00B47DE9"/>
    <w:rsid w:val="00B513EC"/>
    <w:rsid w:val="00B51B28"/>
    <w:rsid w:val="00B60602"/>
    <w:rsid w:val="00B6097E"/>
    <w:rsid w:val="00B60AA1"/>
    <w:rsid w:val="00B62708"/>
    <w:rsid w:val="00B678FD"/>
    <w:rsid w:val="00B7058A"/>
    <w:rsid w:val="00B77399"/>
    <w:rsid w:val="00B80555"/>
    <w:rsid w:val="00B80E2B"/>
    <w:rsid w:val="00B85224"/>
    <w:rsid w:val="00B852BC"/>
    <w:rsid w:val="00B85B7C"/>
    <w:rsid w:val="00B85C1E"/>
    <w:rsid w:val="00B85D81"/>
    <w:rsid w:val="00B9562F"/>
    <w:rsid w:val="00B957BE"/>
    <w:rsid w:val="00BA0BF9"/>
    <w:rsid w:val="00BA400C"/>
    <w:rsid w:val="00BA5B58"/>
    <w:rsid w:val="00BB0982"/>
    <w:rsid w:val="00BB2177"/>
    <w:rsid w:val="00BB6EE7"/>
    <w:rsid w:val="00BB79D2"/>
    <w:rsid w:val="00BB7A18"/>
    <w:rsid w:val="00BC1DAC"/>
    <w:rsid w:val="00BC5475"/>
    <w:rsid w:val="00BC5EBB"/>
    <w:rsid w:val="00BC6BC1"/>
    <w:rsid w:val="00BD2424"/>
    <w:rsid w:val="00BD2B09"/>
    <w:rsid w:val="00BD3BF5"/>
    <w:rsid w:val="00BD5014"/>
    <w:rsid w:val="00BD5C4A"/>
    <w:rsid w:val="00BD72E8"/>
    <w:rsid w:val="00BE1B16"/>
    <w:rsid w:val="00BE22DF"/>
    <w:rsid w:val="00BE2F31"/>
    <w:rsid w:val="00BE3801"/>
    <w:rsid w:val="00BE4390"/>
    <w:rsid w:val="00BE48F1"/>
    <w:rsid w:val="00BE722F"/>
    <w:rsid w:val="00BF282F"/>
    <w:rsid w:val="00BF4110"/>
    <w:rsid w:val="00BF4E38"/>
    <w:rsid w:val="00C0321F"/>
    <w:rsid w:val="00C0476E"/>
    <w:rsid w:val="00C05CE1"/>
    <w:rsid w:val="00C07DBF"/>
    <w:rsid w:val="00C1007F"/>
    <w:rsid w:val="00C15F77"/>
    <w:rsid w:val="00C25F87"/>
    <w:rsid w:val="00C3003F"/>
    <w:rsid w:val="00C307C7"/>
    <w:rsid w:val="00C33569"/>
    <w:rsid w:val="00C42A21"/>
    <w:rsid w:val="00C42A36"/>
    <w:rsid w:val="00C42C24"/>
    <w:rsid w:val="00C42CFC"/>
    <w:rsid w:val="00C5211F"/>
    <w:rsid w:val="00C54480"/>
    <w:rsid w:val="00C545C5"/>
    <w:rsid w:val="00C5714C"/>
    <w:rsid w:val="00C57B11"/>
    <w:rsid w:val="00C62978"/>
    <w:rsid w:val="00C63BE5"/>
    <w:rsid w:val="00C72EE0"/>
    <w:rsid w:val="00C746ED"/>
    <w:rsid w:val="00C754A9"/>
    <w:rsid w:val="00C770FE"/>
    <w:rsid w:val="00C81223"/>
    <w:rsid w:val="00C836AF"/>
    <w:rsid w:val="00C83A87"/>
    <w:rsid w:val="00C8430F"/>
    <w:rsid w:val="00C848CC"/>
    <w:rsid w:val="00C85FC4"/>
    <w:rsid w:val="00C8600F"/>
    <w:rsid w:val="00C86D10"/>
    <w:rsid w:val="00C90EF2"/>
    <w:rsid w:val="00C91D7C"/>
    <w:rsid w:val="00C923C3"/>
    <w:rsid w:val="00C94279"/>
    <w:rsid w:val="00C97301"/>
    <w:rsid w:val="00C97E58"/>
    <w:rsid w:val="00CA03B4"/>
    <w:rsid w:val="00CA0566"/>
    <w:rsid w:val="00CA102A"/>
    <w:rsid w:val="00CA20C1"/>
    <w:rsid w:val="00CA277B"/>
    <w:rsid w:val="00CA27D8"/>
    <w:rsid w:val="00CA392F"/>
    <w:rsid w:val="00CA7390"/>
    <w:rsid w:val="00CA7D72"/>
    <w:rsid w:val="00CB35EC"/>
    <w:rsid w:val="00CB41ED"/>
    <w:rsid w:val="00CB4B85"/>
    <w:rsid w:val="00CC25BD"/>
    <w:rsid w:val="00CC377B"/>
    <w:rsid w:val="00CC50B2"/>
    <w:rsid w:val="00CC6231"/>
    <w:rsid w:val="00CC67CE"/>
    <w:rsid w:val="00CC6F38"/>
    <w:rsid w:val="00CC7DA7"/>
    <w:rsid w:val="00CD7531"/>
    <w:rsid w:val="00CE0130"/>
    <w:rsid w:val="00CE0FF6"/>
    <w:rsid w:val="00CE451E"/>
    <w:rsid w:val="00CE61E3"/>
    <w:rsid w:val="00CF1A7F"/>
    <w:rsid w:val="00CF33F9"/>
    <w:rsid w:val="00CF7AE5"/>
    <w:rsid w:val="00D0104C"/>
    <w:rsid w:val="00D01ED9"/>
    <w:rsid w:val="00D0248A"/>
    <w:rsid w:val="00D02D4F"/>
    <w:rsid w:val="00D03259"/>
    <w:rsid w:val="00D035DD"/>
    <w:rsid w:val="00D04B1D"/>
    <w:rsid w:val="00D0552A"/>
    <w:rsid w:val="00D05870"/>
    <w:rsid w:val="00D05C49"/>
    <w:rsid w:val="00D07EF0"/>
    <w:rsid w:val="00D11BA4"/>
    <w:rsid w:val="00D13C19"/>
    <w:rsid w:val="00D13CD6"/>
    <w:rsid w:val="00D152A1"/>
    <w:rsid w:val="00D16334"/>
    <w:rsid w:val="00D17299"/>
    <w:rsid w:val="00D175B8"/>
    <w:rsid w:val="00D178D1"/>
    <w:rsid w:val="00D26BDA"/>
    <w:rsid w:val="00D316A0"/>
    <w:rsid w:val="00D339E5"/>
    <w:rsid w:val="00D341B4"/>
    <w:rsid w:val="00D356CC"/>
    <w:rsid w:val="00D36F88"/>
    <w:rsid w:val="00D40429"/>
    <w:rsid w:val="00D41079"/>
    <w:rsid w:val="00D42357"/>
    <w:rsid w:val="00D42899"/>
    <w:rsid w:val="00D43A26"/>
    <w:rsid w:val="00D47A41"/>
    <w:rsid w:val="00D50140"/>
    <w:rsid w:val="00D50AEA"/>
    <w:rsid w:val="00D50DD0"/>
    <w:rsid w:val="00D51FFE"/>
    <w:rsid w:val="00D52FF0"/>
    <w:rsid w:val="00D53588"/>
    <w:rsid w:val="00D55527"/>
    <w:rsid w:val="00D55F8D"/>
    <w:rsid w:val="00D57574"/>
    <w:rsid w:val="00D5779C"/>
    <w:rsid w:val="00D623C9"/>
    <w:rsid w:val="00D6517B"/>
    <w:rsid w:val="00D70166"/>
    <w:rsid w:val="00D734DA"/>
    <w:rsid w:val="00D771EF"/>
    <w:rsid w:val="00D82541"/>
    <w:rsid w:val="00D841CC"/>
    <w:rsid w:val="00D84806"/>
    <w:rsid w:val="00D85562"/>
    <w:rsid w:val="00D86525"/>
    <w:rsid w:val="00D92F32"/>
    <w:rsid w:val="00DA1C78"/>
    <w:rsid w:val="00DA4D17"/>
    <w:rsid w:val="00DA4ECC"/>
    <w:rsid w:val="00DA6429"/>
    <w:rsid w:val="00DB5B2F"/>
    <w:rsid w:val="00DB5BAA"/>
    <w:rsid w:val="00DB6134"/>
    <w:rsid w:val="00DB6A67"/>
    <w:rsid w:val="00DC01F6"/>
    <w:rsid w:val="00DC069F"/>
    <w:rsid w:val="00DC1A93"/>
    <w:rsid w:val="00DC353A"/>
    <w:rsid w:val="00DC4D3D"/>
    <w:rsid w:val="00DC5E9F"/>
    <w:rsid w:val="00DD1021"/>
    <w:rsid w:val="00DD2145"/>
    <w:rsid w:val="00DD24CD"/>
    <w:rsid w:val="00DD4FD8"/>
    <w:rsid w:val="00DD52CD"/>
    <w:rsid w:val="00DE1679"/>
    <w:rsid w:val="00DE41E4"/>
    <w:rsid w:val="00DE4710"/>
    <w:rsid w:val="00DE6FE2"/>
    <w:rsid w:val="00DF05FD"/>
    <w:rsid w:val="00DF0C83"/>
    <w:rsid w:val="00DF18D9"/>
    <w:rsid w:val="00DF4428"/>
    <w:rsid w:val="00DF59EB"/>
    <w:rsid w:val="00E0203F"/>
    <w:rsid w:val="00E0412C"/>
    <w:rsid w:val="00E0499C"/>
    <w:rsid w:val="00E1754F"/>
    <w:rsid w:val="00E20946"/>
    <w:rsid w:val="00E21AEA"/>
    <w:rsid w:val="00E21E4F"/>
    <w:rsid w:val="00E245E6"/>
    <w:rsid w:val="00E24817"/>
    <w:rsid w:val="00E24BEF"/>
    <w:rsid w:val="00E25880"/>
    <w:rsid w:val="00E258BB"/>
    <w:rsid w:val="00E26D30"/>
    <w:rsid w:val="00E34B1D"/>
    <w:rsid w:val="00E35A51"/>
    <w:rsid w:val="00E35F5C"/>
    <w:rsid w:val="00E406A0"/>
    <w:rsid w:val="00E41DBA"/>
    <w:rsid w:val="00E431E6"/>
    <w:rsid w:val="00E43933"/>
    <w:rsid w:val="00E53F66"/>
    <w:rsid w:val="00E54B5B"/>
    <w:rsid w:val="00E55962"/>
    <w:rsid w:val="00E566F8"/>
    <w:rsid w:val="00E6109C"/>
    <w:rsid w:val="00E633B9"/>
    <w:rsid w:val="00E647AE"/>
    <w:rsid w:val="00E64DEA"/>
    <w:rsid w:val="00E652F3"/>
    <w:rsid w:val="00E66949"/>
    <w:rsid w:val="00E70297"/>
    <w:rsid w:val="00E71761"/>
    <w:rsid w:val="00E7660D"/>
    <w:rsid w:val="00E7675E"/>
    <w:rsid w:val="00E76EA8"/>
    <w:rsid w:val="00E80AA4"/>
    <w:rsid w:val="00E84FE5"/>
    <w:rsid w:val="00E8582B"/>
    <w:rsid w:val="00E86B6A"/>
    <w:rsid w:val="00E86F03"/>
    <w:rsid w:val="00E915CD"/>
    <w:rsid w:val="00E97437"/>
    <w:rsid w:val="00EA3F3E"/>
    <w:rsid w:val="00EA439E"/>
    <w:rsid w:val="00EB65F7"/>
    <w:rsid w:val="00EB6F66"/>
    <w:rsid w:val="00EC51A3"/>
    <w:rsid w:val="00EC5EBD"/>
    <w:rsid w:val="00ED090D"/>
    <w:rsid w:val="00ED13FF"/>
    <w:rsid w:val="00ED5C39"/>
    <w:rsid w:val="00ED6823"/>
    <w:rsid w:val="00EE44B3"/>
    <w:rsid w:val="00EE51FC"/>
    <w:rsid w:val="00EE5CDD"/>
    <w:rsid w:val="00EE69DA"/>
    <w:rsid w:val="00EF023C"/>
    <w:rsid w:val="00EF1914"/>
    <w:rsid w:val="00EF2414"/>
    <w:rsid w:val="00EF4480"/>
    <w:rsid w:val="00F01FF6"/>
    <w:rsid w:val="00F02675"/>
    <w:rsid w:val="00F03F90"/>
    <w:rsid w:val="00F06C15"/>
    <w:rsid w:val="00F113F2"/>
    <w:rsid w:val="00F1186E"/>
    <w:rsid w:val="00F13D5F"/>
    <w:rsid w:val="00F20069"/>
    <w:rsid w:val="00F23C32"/>
    <w:rsid w:val="00F32A3A"/>
    <w:rsid w:val="00F368D9"/>
    <w:rsid w:val="00F542E2"/>
    <w:rsid w:val="00F550BB"/>
    <w:rsid w:val="00F55C5C"/>
    <w:rsid w:val="00F56694"/>
    <w:rsid w:val="00F6066A"/>
    <w:rsid w:val="00F6260B"/>
    <w:rsid w:val="00F70FC9"/>
    <w:rsid w:val="00F76FA8"/>
    <w:rsid w:val="00F77049"/>
    <w:rsid w:val="00F87865"/>
    <w:rsid w:val="00F9008C"/>
    <w:rsid w:val="00F930F8"/>
    <w:rsid w:val="00F93550"/>
    <w:rsid w:val="00F96F2C"/>
    <w:rsid w:val="00F9782B"/>
    <w:rsid w:val="00FA10D9"/>
    <w:rsid w:val="00FA1F00"/>
    <w:rsid w:val="00FA2DB2"/>
    <w:rsid w:val="00FA75AC"/>
    <w:rsid w:val="00FB01E9"/>
    <w:rsid w:val="00FB050F"/>
    <w:rsid w:val="00FB05D4"/>
    <w:rsid w:val="00FB077D"/>
    <w:rsid w:val="00FB0833"/>
    <w:rsid w:val="00FB114C"/>
    <w:rsid w:val="00FB3554"/>
    <w:rsid w:val="00FB42A1"/>
    <w:rsid w:val="00FB48F4"/>
    <w:rsid w:val="00FB4EE7"/>
    <w:rsid w:val="00FB5676"/>
    <w:rsid w:val="00FB5FF1"/>
    <w:rsid w:val="00FB62A0"/>
    <w:rsid w:val="00FB7187"/>
    <w:rsid w:val="00FB7289"/>
    <w:rsid w:val="00FC01E7"/>
    <w:rsid w:val="00FC12E8"/>
    <w:rsid w:val="00FC4903"/>
    <w:rsid w:val="00FC5405"/>
    <w:rsid w:val="00FC68EE"/>
    <w:rsid w:val="00FC7CEB"/>
    <w:rsid w:val="00FD0FC3"/>
    <w:rsid w:val="00FD208C"/>
    <w:rsid w:val="00FE0018"/>
    <w:rsid w:val="00FE0B13"/>
    <w:rsid w:val="00FE310A"/>
    <w:rsid w:val="00FE4288"/>
    <w:rsid w:val="00FE7484"/>
    <w:rsid w:val="00FF01D3"/>
    <w:rsid w:val="00FF32FB"/>
    <w:rsid w:val="00FF3666"/>
    <w:rsid w:val="00FF3EC4"/>
    <w:rsid w:val="00FF467C"/>
    <w:rsid w:val="00FF6F75"/>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5C4A"/>
    <w:rPr>
      <w:sz w:val="24"/>
      <w:szCs w:val="24"/>
      <w:lang w:val="en-US" w:eastAsia="en-US"/>
    </w:rPr>
  </w:style>
  <w:style w:type="paragraph" w:styleId="Heading1">
    <w:name w:val="heading 1"/>
    <w:basedOn w:val="Normal"/>
    <w:next w:val="Normal"/>
    <w:link w:val="Heading1Char"/>
    <w:qFormat/>
    <w:rsid w:val="00BD5C4A"/>
    <w:pPr>
      <w:keepNext/>
      <w:jc w:val="center"/>
      <w:outlineLvl w:val="0"/>
    </w:pPr>
    <w:rPr>
      <w:b/>
      <w:bCs/>
    </w:rPr>
  </w:style>
  <w:style w:type="paragraph" w:styleId="Heading2">
    <w:name w:val="heading 2"/>
    <w:basedOn w:val="Normal"/>
    <w:next w:val="Normal"/>
    <w:link w:val="Heading2Char"/>
    <w:qFormat/>
    <w:rsid w:val="00BD5C4A"/>
    <w:pPr>
      <w:keepNext/>
      <w:outlineLvl w:val="1"/>
    </w:pPr>
    <w:rPr>
      <w:b/>
      <w:bCs/>
    </w:rPr>
  </w:style>
  <w:style w:type="paragraph" w:styleId="Heading3">
    <w:name w:val="heading 3"/>
    <w:basedOn w:val="Normal"/>
    <w:next w:val="Normal"/>
    <w:link w:val="Heading3Char"/>
    <w:qFormat/>
    <w:rsid w:val="00BD5C4A"/>
    <w:pPr>
      <w:keepNext/>
      <w:ind w:firstLine="720"/>
      <w:outlineLvl w:val="2"/>
    </w:pPr>
    <w:rPr>
      <w:b/>
      <w:bCs/>
    </w:rPr>
  </w:style>
  <w:style w:type="paragraph" w:styleId="Heading4">
    <w:name w:val="heading 4"/>
    <w:basedOn w:val="Normal"/>
    <w:next w:val="Normal"/>
    <w:link w:val="Heading4Char"/>
    <w:qFormat/>
    <w:rsid w:val="00BD5C4A"/>
    <w:pPr>
      <w:keepNext/>
      <w:spacing w:before="240" w:after="60"/>
      <w:outlineLvl w:val="3"/>
    </w:pPr>
    <w:rPr>
      <w:b/>
      <w:bCs/>
      <w:sz w:val="28"/>
      <w:szCs w:val="28"/>
    </w:rPr>
  </w:style>
  <w:style w:type="paragraph" w:styleId="Heading5">
    <w:name w:val="heading 5"/>
    <w:basedOn w:val="Normal"/>
    <w:next w:val="Normal"/>
    <w:qFormat/>
    <w:rsid w:val="00BD5C4A"/>
    <w:pPr>
      <w:spacing w:before="240" w:after="60"/>
      <w:outlineLvl w:val="4"/>
    </w:pPr>
    <w:rPr>
      <w:b/>
      <w:bCs/>
      <w:i/>
      <w:iCs/>
      <w:sz w:val="26"/>
      <w:szCs w:val="26"/>
    </w:rPr>
  </w:style>
  <w:style w:type="paragraph" w:styleId="Heading6">
    <w:name w:val="heading 6"/>
    <w:basedOn w:val="Normal"/>
    <w:next w:val="Normal"/>
    <w:link w:val="Heading6Char"/>
    <w:qFormat/>
    <w:rsid w:val="00BD5C4A"/>
    <w:pPr>
      <w:keepNext/>
      <w:outlineLvl w:val="5"/>
    </w:pPr>
    <w:rPr>
      <w:b/>
      <w:bCs/>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5C4A"/>
    <w:rPr>
      <w:b/>
      <w:bCs/>
      <w:sz w:val="24"/>
      <w:szCs w:val="24"/>
      <w:lang w:val="en-US" w:eastAsia="en-US" w:bidi="ar-SA"/>
    </w:rPr>
  </w:style>
  <w:style w:type="character" w:customStyle="1" w:styleId="Heading2Char">
    <w:name w:val="Heading 2 Char"/>
    <w:basedOn w:val="DefaultParagraphFont"/>
    <w:link w:val="Heading2"/>
    <w:rsid w:val="00BD5C4A"/>
    <w:rPr>
      <w:b/>
      <w:bCs/>
      <w:sz w:val="24"/>
      <w:szCs w:val="24"/>
      <w:lang w:val="en-US" w:eastAsia="en-US" w:bidi="ar-SA"/>
    </w:rPr>
  </w:style>
  <w:style w:type="character" w:customStyle="1" w:styleId="Heading3Char">
    <w:name w:val="Heading 3 Char"/>
    <w:basedOn w:val="DefaultParagraphFont"/>
    <w:link w:val="Heading3"/>
    <w:rsid w:val="00BD5C4A"/>
    <w:rPr>
      <w:b/>
      <w:bCs/>
      <w:sz w:val="24"/>
      <w:szCs w:val="24"/>
      <w:lang w:val="en-US" w:eastAsia="en-US" w:bidi="ar-SA"/>
    </w:rPr>
  </w:style>
  <w:style w:type="paragraph" w:styleId="BodyText">
    <w:name w:val="Body Text"/>
    <w:basedOn w:val="Normal"/>
    <w:link w:val="BodyTextChar"/>
    <w:rsid w:val="00BD5C4A"/>
    <w:pPr>
      <w:jc w:val="both"/>
    </w:pPr>
  </w:style>
  <w:style w:type="character" w:customStyle="1" w:styleId="BodyTextChar">
    <w:name w:val="Body Text Char"/>
    <w:basedOn w:val="DefaultParagraphFont"/>
    <w:link w:val="BodyText"/>
    <w:rsid w:val="00BD5C4A"/>
    <w:rPr>
      <w:sz w:val="24"/>
      <w:szCs w:val="24"/>
      <w:lang w:val="en-US" w:eastAsia="en-US" w:bidi="ar-SA"/>
    </w:rPr>
  </w:style>
  <w:style w:type="paragraph" w:styleId="BodyText2">
    <w:name w:val="Body Text 2"/>
    <w:basedOn w:val="Normal"/>
    <w:link w:val="BodyText2Char"/>
    <w:rsid w:val="00BD5C4A"/>
    <w:rPr>
      <w:rFonts w:ascii="Tms Rmn" w:hAnsi="Tms Rmn"/>
      <w:szCs w:val="20"/>
    </w:rPr>
  </w:style>
  <w:style w:type="character" w:customStyle="1" w:styleId="BodyText2Char">
    <w:name w:val="Body Text 2 Char"/>
    <w:basedOn w:val="DefaultParagraphFont"/>
    <w:link w:val="BodyText2"/>
    <w:rsid w:val="00BD5C4A"/>
    <w:rPr>
      <w:rFonts w:ascii="Tms Rmn" w:hAnsi="Tms Rmn"/>
      <w:sz w:val="24"/>
      <w:lang w:val="en-US" w:eastAsia="en-US" w:bidi="ar-SA"/>
    </w:rPr>
  </w:style>
  <w:style w:type="paragraph" w:styleId="Footer">
    <w:name w:val="footer"/>
    <w:basedOn w:val="Normal"/>
    <w:link w:val="FooterChar"/>
    <w:unhideWhenUsed/>
    <w:rsid w:val="00BD5C4A"/>
    <w:pPr>
      <w:tabs>
        <w:tab w:val="center" w:pos="4680"/>
        <w:tab w:val="right" w:pos="9360"/>
      </w:tabs>
    </w:pPr>
  </w:style>
  <w:style w:type="character" w:customStyle="1" w:styleId="FooterChar">
    <w:name w:val="Footer Char"/>
    <w:basedOn w:val="DefaultParagraphFont"/>
    <w:link w:val="Footer"/>
    <w:rsid w:val="00BD5C4A"/>
    <w:rPr>
      <w:sz w:val="24"/>
      <w:szCs w:val="24"/>
      <w:lang w:val="en-US" w:eastAsia="en-US" w:bidi="ar-SA"/>
    </w:rPr>
  </w:style>
  <w:style w:type="character" w:customStyle="1" w:styleId="CharChar9">
    <w:name w:val="Char Char9"/>
    <w:basedOn w:val="DefaultParagraphFont"/>
    <w:rsid w:val="00BD5C4A"/>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rsid w:val="00BD5C4A"/>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BD5C4A"/>
    <w:rPr>
      <w:b/>
      <w:bCs/>
      <w:sz w:val="28"/>
      <w:szCs w:val="28"/>
      <w:lang w:val="en-US" w:eastAsia="en-US" w:bidi="ar-SA"/>
    </w:rPr>
  </w:style>
  <w:style w:type="paragraph" w:customStyle="1" w:styleId="xl26">
    <w:name w:val="xl26"/>
    <w:basedOn w:val="Normal"/>
    <w:rsid w:val="00BD5C4A"/>
    <w:pPr>
      <w:spacing w:before="100" w:beforeAutospacing="1" w:after="100" w:afterAutospacing="1"/>
      <w:jc w:val="both"/>
    </w:pPr>
    <w:rPr>
      <w:rFonts w:ascii="Verdana" w:eastAsia="Arial Unicode MS" w:hAnsi="Verdana"/>
    </w:rPr>
  </w:style>
  <w:style w:type="paragraph" w:styleId="PlainText">
    <w:name w:val="Plain Text"/>
    <w:basedOn w:val="Normal"/>
    <w:rsid w:val="00BD5C4A"/>
    <w:rPr>
      <w:rFonts w:ascii="Courier New" w:hAnsi="Courier New" w:cs="Courier New"/>
      <w:sz w:val="20"/>
      <w:szCs w:val="20"/>
    </w:rPr>
  </w:style>
  <w:style w:type="paragraph" w:styleId="Title">
    <w:name w:val="Title"/>
    <w:basedOn w:val="Normal"/>
    <w:qFormat/>
    <w:rsid w:val="00BD5C4A"/>
    <w:pPr>
      <w:jc w:val="center"/>
    </w:pPr>
    <w:rPr>
      <w:b/>
      <w:bCs/>
      <w:color w:val="0000FF"/>
    </w:rPr>
  </w:style>
  <w:style w:type="paragraph" w:styleId="Subtitle">
    <w:name w:val="Subtitle"/>
    <w:basedOn w:val="Normal"/>
    <w:qFormat/>
    <w:rsid w:val="00BD5C4A"/>
    <w:pPr>
      <w:spacing w:line="360" w:lineRule="auto"/>
      <w:jc w:val="center"/>
    </w:pPr>
    <w:rPr>
      <w:b/>
      <w:bCs/>
      <w:sz w:val="28"/>
    </w:rPr>
  </w:style>
  <w:style w:type="character" w:styleId="Hyperlink">
    <w:name w:val="Hyperlink"/>
    <w:basedOn w:val="DefaultParagraphFont"/>
    <w:unhideWhenUsed/>
    <w:rsid w:val="00BD5C4A"/>
    <w:rPr>
      <w:color w:val="0000FF"/>
      <w:u w:val="single"/>
    </w:rPr>
  </w:style>
  <w:style w:type="character" w:customStyle="1" w:styleId="a">
    <w:name w:val="a"/>
    <w:basedOn w:val="DefaultParagraphFont"/>
    <w:rsid w:val="00BD5C4A"/>
  </w:style>
  <w:style w:type="character" w:customStyle="1" w:styleId="CharChar13">
    <w:name w:val="Char Char13"/>
    <w:basedOn w:val="DefaultParagraphFont"/>
    <w:rsid w:val="00BD5C4A"/>
    <w:rPr>
      <w:rFonts w:ascii="Times New Roman" w:eastAsia="Times New Roman" w:hAnsi="Times New Roman" w:cs="Times New Roman"/>
      <w:b/>
      <w:bCs/>
      <w:sz w:val="24"/>
      <w:szCs w:val="24"/>
    </w:rPr>
  </w:style>
  <w:style w:type="character" w:customStyle="1" w:styleId="CharChar12">
    <w:name w:val="Char Char12"/>
    <w:basedOn w:val="DefaultParagraphFont"/>
    <w:rsid w:val="00BD5C4A"/>
    <w:rPr>
      <w:rFonts w:ascii="Times New Roman" w:eastAsia="Times New Roman" w:hAnsi="Times New Roman" w:cs="Times New Roman"/>
      <w:b/>
      <w:bCs/>
      <w:sz w:val="24"/>
      <w:szCs w:val="24"/>
    </w:rPr>
  </w:style>
  <w:style w:type="character" w:customStyle="1" w:styleId="CharChar11">
    <w:name w:val="Char Char11"/>
    <w:basedOn w:val="DefaultParagraphFont"/>
    <w:rsid w:val="00BD5C4A"/>
    <w:rPr>
      <w:rFonts w:ascii="Times New Roman" w:eastAsia="Times New Roman" w:hAnsi="Times New Roman" w:cs="Times New Roman"/>
      <w:b/>
      <w:bCs/>
      <w:sz w:val="24"/>
      <w:szCs w:val="24"/>
    </w:rPr>
  </w:style>
  <w:style w:type="character" w:customStyle="1" w:styleId="CharChar10">
    <w:name w:val="Char Char10"/>
    <w:basedOn w:val="DefaultParagraphFont"/>
    <w:rsid w:val="00BD5C4A"/>
    <w:rPr>
      <w:rFonts w:ascii="Times New Roman" w:eastAsia="Times New Roman" w:hAnsi="Times New Roman" w:cs="Times New Roman"/>
      <w:b/>
      <w:bCs/>
      <w:sz w:val="28"/>
      <w:szCs w:val="28"/>
    </w:rPr>
  </w:style>
  <w:style w:type="paragraph" w:styleId="BodyTextIndent">
    <w:name w:val="Body Text Indent"/>
    <w:basedOn w:val="Normal"/>
    <w:rsid w:val="00BD5C4A"/>
    <w:pPr>
      <w:spacing w:after="120"/>
      <w:ind w:left="360"/>
    </w:pPr>
  </w:style>
  <w:style w:type="paragraph" w:styleId="NormalWeb">
    <w:name w:val="Normal (Web)"/>
    <w:basedOn w:val="Normal"/>
    <w:rsid w:val="00BD5C4A"/>
    <w:pPr>
      <w:spacing w:before="100" w:beforeAutospacing="1" w:after="100" w:afterAutospacing="1"/>
    </w:pPr>
  </w:style>
  <w:style w:type="character" w:customStyle="1" w:styleId="head">
    <w:name w:val="head"/>
    <w:basedOn w:val="DefaultParagraphFont"/>
    <w:rsid w:val="00BD5C4A"/>
  </w:style>
  <w:style w:type="character" w:customStyle="1" w:styleId="dark1">
    <w:name w:val="dark1"/>
    <w:basedOn w:val="DefaultParagraphFont"/>
    <w:rsid w:val="00BD5C4A"/>
  </w:style>
  <w:style w:type="character" w:customStyle="1" w:styleId="bluetitle">
    <w:name w:val="bluetitle"/>
    <w:basedOn w:val="DefaultParagraphFont"/>
    <w:rsid w:val="00BD5C4A"/>
  </w:style>
  <w:style w:type="paragraph" w:styleId="NoSpacing">
    <w:name w:val="No Spacing"/>
    <w:qFormat/>
    <w:rsid w:val="00BD5C4A"/>
    <w:rPr>
      <w:sz w:val="24"/>
      <w:szCs w:val="24"/>
      <w:lang w:val="en-US" w:eastAsia="en-US"/>
    </w:rPr>
  </w:style>
  <w:style w:type="character" w:styleId="Strong">
    <w:name w:val="Strong"/>
    <w:basedOn w:val="DefaultParagraphFont"/>
    <w:qFormat/>
    <w:rsid w:val="00BD5C4A"/>
    <w:rPr>
      <w:b/>
      <w:bCs/>
    </w:rPr>
  </w:style>
  <w:style w:type="character" w:styleId="Emphasis">
    <w:name w:val="Emphasis"/>
    <w:basedOn w:val="DefaultParagraphFont"/>
    <w:qFormat/>
    <w:rsid w:val="00BD5C4A"/>
    <w:rPr>
      <w:i/>
      <w:iCs/>
    </w:rPr>
  </w:style>
  <w:style w:type="paragraph" w:customStyle="1" w:styleId="last1">
    <w:name w:val="last1"/>
    <w:basedOn w:val="Normal"/>
    <w:rsid w:val="00BD5C4A"/>
    <w:pPr>
      <w:spacing w:before="100" w:beforeAutospacing="1" w:after="100" w:afterAutospacing="1"/>
    </w:pPr>
  </w:style>
  <w:style w:type="character" w:styleId="FollowedHyperlink">
    <w:name w:val="FollowedHyperlink"/>
    <w:basedOn w:val="DefaultParagraphFont"/>
    <w:rsid w:val="00BD5C4A"/>
    <w:rPr>
      <w:color w:val="800080"/>
      <w:u w:val="single"/>
    </w:rPr>
  </w:style>
  <w:style w:type="paragraph" w:customStyle="1" w:styleId="font5">
    <w:name w:val="font5"/>
    <w:basedOn w:val="Normal"/>
    <w:rsid w:val="00BD5C4A"/>
    <w:pPr>
      <w:spacing w:before="100" w:beforeAutospacing="1" w:after="100" w:afterAutospacing="1"/>
    </w:pPr>
    <w:rPr>
      <w:sz w:val="20"/>
      <w:szCs w:val="20"/>
    </w:rPr>
  </w:style>
  <w:style w:type="paragraph" w:customStyle="1" w:styleId="font6">
    <w:name w:val="font6"/>
    <w:basedOn w:val="Normal"/>
    <w:rsid w:val="00BD5C4A"/>
    <w:pPr>
      <w:spacing w:before="100" w:beforeAutospacing="1" w:after="100" w:afterAutospacing="1"/>
    </w:pPr>
    <w:rPr>
      <w:b/>
      <w:bCs/>
      <w:color w:val="000000"/>
      <w:sz w:val="20"/>
      <w:szCs w:val="20"/>
    </w:rPr>
  </w:style>
  <w:style w:type="paragraph" w:customStyle="1" w:styleId="xl65">
    <w:name w:val="xl65"/>
    <w:basedOn w:val="Normal"/>
    <w:rsid w:val="00BD5C4A"/>
    <w:pPr>
      <w:spacing w:before="100" w:beforeAutospacing="1" w:after="100" w:afterAutospacing="1"/>
    </w:pPr>
    <w:rPr>
      <w:sz w:val="20"/>
      <w:szCs w:val="20"/>
    </w:rPr>
  </w:style>
  <w:style w:type="paragraph" w:customStyle="1" w:styleId="xl66">
    <w:name w:val="xl66"/>
    <w:basedOn w:val="Normal"/>
    <w:rsid w:val="00BD5C4A"/>
    <w:pPr>
      <w:spacing w:before="100" w:beforeAutospacing="1" w:after="100" w:afterAutospacing="1"/>
    </w:pPr>
    <w:rPr>
      <w:i/>
      <w:iCs/>
      <w:sz w:val="20"/>
      <w:szCs w:val="20"/>
    </w:rPr>
  </w:style>
  <w:style w:type="paragraph" w:customStyle="1" w:styleId="xl67">
    <w:name w:val="xl67"/>
    <w:basedOn w:val="Normal"/>
    <w:rsid w:val="00BD5C4A"/>
    <w:pPr>
      <w:spacing w:before="100" w:beforeAutospacing="1" w:after="100" w:afterAutospacing="1"/>
    </w:pPr>
    <w:rPr>
      <w:sz w:val="20"/>
      <w:szCs w:val="20"/>
    </w:rPr>
  </w:style>
  <w:style w:type="paragraph" w:customStyle="1" w:styleId="xl68">
    <w:name w:val="xl68"/>
    <w:basedOn w:val="Normal"/>
    <w:rsid w:val="00BD5C4A"/>
    <w:pPr>
      <w:shd w:val="clear" w:color="auto" w:fill="99CCFF"/>
      <w:spacing w:before="100" w:beforeAutospacing="1" w:after="100" w:afterAutospacing="1"/>
    </w:pPr>
    <w:rPr>
      <w:i/>
      <w:iCs/>
      <w:sz w:val="20"/>
      <w:szCs w:val="20"/>
    </w:rPr>
  </w:style>
  <w:style w:type="paragraph" w:customStyle="1" w:styleId="xl69">
    <w:name w:val="xl69"/>
    <w:basedOn w:val="Normal"/>
    <w:rsid w:val="00BD5C4A"/>
    <w:pPr>
      <w:spacing w:before="100" w:beforeAutospacing="1" w:after="100" w:afterAutospacing="1"/>
    </w:pPr>
    <w:rPr>
      <w:color w:val="0000FF"/>
      <w:sz w:val="20"/>
      <w:szCs w:val="20"/>
    </w:rPr>
  </w:style>
  <w:style w:type="paragraph" w:customStyle="1" w:styleId="xl70">
    <w:name w:val="xl70"/>
    <w:basedOn w:val="Normal"/>
    <w:rsid w:val="00BD5C4A"/>
    <w:pPr>
      <w:spacing w:before="100" w:beforeAutospacing="1" w:after="100" w:afterAutospacing="1"/>
    </w:pPr>
    <w:rPr>
      <w:b/>
      <w:bCs/>
      <w:i/>
      <w:iCs/>
      <w:sz w:val="20"/>
      <w:szCs w:val="20"/>
    </w:rPr>
  </w:style>
  <w:style w:type="paragraph" w:customStyle="1" w:styleId="xl71">
    <w:name w:val="xl71"/>
    <w:basedOn w:val="Normal"/>
    <w:rsid w:val="00BD5C4A"/>
    <w:pPr>
      <w:spacing w:before="100" w:beforeAutospacing="1" w:after="100" w:afterAutospacing="1"/>
    </w:pPr>
    <w:rPr>
      <w:b/>
      <w:bCs/>
      <w:sz w:val="20"/>
      <w:szCs w:val="20"/>
    </w:rPr>
  </w:style>
  <w:style w:type="paragraph" w:customStyle="1" w:styleId="xl72">
    <w:name w:val="xl72"/>
    <w:basedOn w:val="Normal"/>
    <w:rsid w:val="00BD5C4A"/>
    <w:pPr>
      <w:spacing w:before="100" w:beforeAutospacing="1" w:after="100" w:afterAutospacing="1"/>
    </w:pPr>
    <w:rPr>
      <w:b/>
      <w:bCs/>
      <w:sz w:val="20"/>
      <w:szCs w:val="20"/>
    </w:rPr>
  </w:style>
  <w:style w:type="paragraph" w:customStyle="1" w:styleId="xl73">
    <w:name w:val="xl73"/>
    <w:basedOn w:val="Normal"/>
    <w:rsid w:val="00BD5C4A"/>
    <w:pPr>
      <w:spacing w:before="100" w:beforeAutospacing="1" w:after="100" w:afterAutospacing="1"/>
    </w:pPr>
    <w:rPr>
      <w:b/>
      <w:bCs/>
      <w:color w:val="FF0000"/>
      <w:sz w:val="20"/>
      <w:szCs w:val="20"/>
    </w:rPr>
  </w:style>
  <w:style w:type="paragraph" w:customStyle="1" w:styleId="xl74">
    <w:name w:val="xl74"/>
    <w:basedOn w:val="Normal"/>
    <w:rsid w:val="00BD5C4A"/>
    <w:pPr>
      <w:spacing w:before="100" w:beforeAutospacing="1" w:after="100" w:afterAutospacing="1"/>
    </w:pPr>
    <w:rPr>
      <w:color w:val="FF0000"/>
      <w:sz w:val="20"/>
      <w:szCs w:val="20"/>
    </w:rPr>
  </w:style>
  <w:style w:type="paragraph" w:customStyle="1" w:styleId="xl75">
    <w:name w:val="xl75"/>
    <w:basedOn w:val="Normal"/>
    <w:rsid w:val="00BD5C4A"/>
    <w:pPr>
      <w:spacing w:before="100" w:beforeAutospacing="1" w:after="100" w:afterAutospacing="1"/>
    </w:pPr>
    <w:rPr>
      <w:color w:val="3366FF"/>
      <w:sz w:val="20"/>
      <w:szCs w:val="20"/>
    </w:rPr>
  </w:style>
  <w:style w:type="paragraph" w:customStyle="1" w:styleId="xl76">
    <w:name w:val="xl76"/>
    <w:basedOn w:val="Normal"/>
    <w:rsid w:val="00BD5C4A"/>
    <w:pPr>
      <w:pBdr>
        <w:bottom w:val="single" w:sz="4" w:space="0" w:color="auto"/>
      </w:pBdr>
      <w:spacing w:before="100" w:beforeAutospacing="1" w:after="100" w:afterAutospacing="1"/>
    </w:pPr>
    <w:rPr>
      <w:sz w:val="20"/>
      <w:szCs w:val="20"/>
    </w:rPr>
  </w:style>
  <w:style w:type="paragraph" w:customStyle="1" w:styleId="xl77">
    <w:name w:val="xl77"/>
    <w:basedOn w:val="Normal"/>
    <w:rsid w:val="00BD5C4A"/>
    <w:pPr>
      <w:pBdr>
        <w:bottom w:val="single" w:sz="8" w:space="0" w:color="auto"/>
      </w:pBdr>
      <w:spacing w:before="100" w:beforeAutospacing="1" w:after="100" w:afterAutospacing="1"/>
    </w:pPr>
    <w:rPr>
      <w:sz w:val="20"/>
      <w:szCs w:val="20"/>
    </w:rPr>
  </w:style>
  <w:style w:type="paragraph" w:customStyle="1" w:styleId="xl78">
    <w:name w:val="xl78"/>
    <w:basedOn w:val="Normal"/>
    <w:rsid w:val="00BD5C4A"/>
    <w:pPr>
      <w:spacing w:before="100" w:beforeAutospacing="1" w:after="100" w:afterAutospacing="1"/>
    </w:pPr>
    <w:rPr>
      <w:b/>
      <w:bCs/>
      <w:color w:val="3366FF"/>
      <w:sz w:val="20"/>
      <w:szCs w:val="20"/>
    </w:rPr>
  </w:style>
  <w:style w:type="paragraph" w:customStyle="1" w:styleId="xl79">
    <w:name w:val="xl79"/>
    <w:basedOn w:val="Normal"/>
    <w:rsid w:val="00BD5C4A"/>
    <w:pPr>
      <w:shd w:val="clear" w:color="auto" w:fill="C0C0C0"/>
      <w:spacing w:before="100" w:beforeAutospacing="1" w:after="100" w:afterAutospacing="1"/>
    </w:pPr>
    <w:rPr>
      <w:sz w:val="20"/>
      <w:szCs w:val="20"/>
    </w:rPr>
  </w:style>
  <w:style w:type="paragraph" w:customStyle="1" w:styleId="xl80">
    <w:name w:val="xl80"/>
    <w:basedOn w:val="Normal"/>
    <w:rsid w:val="00BD5C4A"/>
    <w:pPr>
      <w:shd w:val="clear" w:color="auto" w:fill="C0C0C0"/>
      <w:spacing w:before="100" w:beforeAutospacing="1" w:after="100" w:afterAutospacing="1"/>
    </w:pPr>
    <w:rPr>
      <w:b/>
      <w:bCs/>
      <w:sz w:val="20"/>
      <w:szCs w:val="20"/>
    </w:rPr>
  </w:style>
  <w:style w:type="paragraph" w:customStyle="1" w:styleId="xl81">
    <w:name w:val="xl81"/>
    <w:basedOn w:val="Normal"/>
    <w:rsid w:val="00BD5C4A"/>
    <w:pPr>
      <w:pBdr>
        <w:bottom w:val="single" w:sz="8" w:space="0" w:color="auto"/>
      </w:pBdr>
      <w:spacing w:before="100" w:beforeAutospacing="1" w:after="100" w:afterAutospacing="1"/>
    </w:pPr>
    <w:rPr>
      <w:sz w:val="20"/>
      <w:szCs w:val="20"/>
    </w:rPr>
  </w:style>
  <w:style w:type="paragraph" w:customStyle="1" w:styleId="xl82">
    <w:name w:val="xl82"/>
    <w:basedOn w:val="Normal"/>
    <w:rsid w:val="00BD5C4A"/>
    <w:pPr>
      <w:shd w:val="clear" w:color="auto" w:fill="99CCFF"/>
      <w:spacing w:before="100" w:beforeAutospacing="1" w:after="100" w:afterAutospacing="1"/>
    </w:pPr>
    <w:rPr>
      <w:sz w:val="20"/>
      <w:szCs w:val="20"/>
    </w:rPr>
  </w:style>
  <w:style w:type="paragraph" w:customStyle="1" w:styleId="xl83">
    <w:name w:val="xl83"/>
    <w:basedOn w:val="Normal"/>
    <w:rsid w:val="00BD5C4A"/>
    <w:pPr>
      <w:shd w:val="clear" w:color="auto" w:fill="99CCFF"/>
      <w:spacing w:before="100" w:beforeAutospacing="1" w:after="100" w:afterAutospacing="1"/>
    </w:pPr>
    <w:rPr>
      <w:b/>
      <w:bCs/>
      <w:sz w:val="20"/>
      <w:szCs w:val="20"/>
    </w:rPr>
  </w:style>
  <w:style w:type="paragraph" w:customStyle="1" w:styleId="xl84">
    <w:name w:val="xl84"/>
    <w:basedOn w:val="Normal"/>
    <w:rsid w:val="00BD5C4A"/>
    <w:pPr>
      <w:shd w:val="clear" w:color="auto" w:fill="99CCFF"/>
      <w:spacing w:before="100" w:beforeAutospacing="1" w:after="100" w:afterAutospacing="1"/>
    </w:pPr>
    <w:rPr>
      <w:b/>
      <w:bCs/>
      <w:i/>
      <w:iCs/>
      <w:sz w:val="20"/>
      <w:szCs w:val="20"/>
    </w:rPr>
  </w:style>
  <w:style w:type="paragraph" w:customStyle="1" w:styleId="xl85">
    <w:name w:val="xl85"/>
    <w:basedOn w:val="Normal"/>
    <w:rsid w:val="00BD5C4A"/>
    <w:pPr>
      <w:shd w:val="clear" w:color="auto" w:fill="99CCFF"/>
      <w:spacing w:before="100" w:beforeAutospacing="1" w:after="100" w:afterAutospacing="1"/>
    </w:pPr>
    <w:rPr>
      <w:sz w:val="20"/>
      <w:szCs w:val="20"/>
    </w:rPr>
  </w:style>
  <w:style w:type="paragraph" w:customStyle="1" w:styleId="xl86">
    <w:name w:val="xl86"/>
    <w:basedOn w:val="Normal"/>
    <w:rsid w:val="00BD5C4A"/>
    <w:pPr>
      <w:shd w:val="clear" w:color="auto" w:fill="99CCFF"/>
      <w:spacing w:before="100" w:beforeAutospacing="1" w:after="100" w:afterAutospacing="1"/>
    </w:pPr>
    <w:rPr>
      <w:b/>
      <w:bCs/>
      <w:sz w:val="20"/>
      <w:szCs w:val="20"/>
    </w:rPr>
  </w:style>
  <w:style w:type="paragraph" w:customStyle="1" w:styleId="xl87">
    <w:name w:val="xl87"/>
    <w:basedOn w:val="Normal"/>
    <w:rsid w:val="00BD5C4A"/>
    <w:pPr>
      <w:pBdr>
        <w:bottom w:val="single" w:sz="4" w:space="0" w:color="auto"/>
      </w:pBdr>
      <w:shd w:val="clear" w:color="auto" w:fill="99CCFF"/>
      <w:spacing w:before="100" w:beforeAutospacing="1" w:after="100" w:afterAutospacing="1"/>
    </w:pPr>
    <w:rPr>
      <w:b/>
      <w:bCs/>
      <w:sz w:val="20"/>
      <w:szCs w:val="20"/>
    </w:rPr>
  </w:style>
  <w:style w:type="paragraph" w:customStyle="1" w:styleId="xl88">
    <w:name w:val="xl88"/>
    <w:basedOn w:val="Normal"/>
    <w:rsid w:val="00BD5C4A"/>
    <w:pPr>
      <w:pBdr>
        <w:bottom w:val="single" w:sz="4" w:space="0" w:color="auto"/>
      </w:pBdr>
      <w:shd w:val="clear" w:color="auto" w:fill="99CCFF"/>
      <w:spacing w:before="100" w:beforeAutospacing="1" w:after="100" w:afterAutospacing="1"/>
    </w:pPr>
    <w:rPr>
      <w:sz w:val="20"/>
      <w:szCs w:val="20"/>
    </w:rPr>
  </w:style>
  <w:style w:type="character" w:customStyle="1" w:styleId="CharChar7">
    <w:name w:val="Char Char7"/>
    <w:basedOn w:val="DefaultParagraphFont"/>
    <w:rsid w:val="00BD5C4A"/>
    <w:rPr>
      <w:rFonts w:ascii="Arial" w:eastAsia="Times New Roman" w:hAnsi="Arial" w:cs="Arial"/>
      <w:b/>
      <w:bCs/>
      <w:kern w:val="32"/>
      <w:sz w:val="32"/>
      <w:szCs w:val="32"/>
    </w:rPr>
  </w:style>
  <w:style w:type="character" w:customStyle="1" w:styleId="CharChar6">
    <w:name w:val="Char Char6"/>
    <w:basedOn w:val="DefaultParagraphFont"/>
    <w:rsid w:val="00BD5C4A"/>
    <w:rPr>
      <w:rFonts w:ascii="Times New Roman" w:eastAsia="Times New Roman" w:hAnsi="Times New Roman" w:cs="Times New Roman"/>
      <w:b/>
      <w:bCs/>
      <w:sz w:val="24"/>
      <w:szCs w:val="24"/>
    </w:rPr>
  </w:style>
  <w:style w:type="character" w:customStyle="1" w:styleId="HeaderChar">
    <w:name w:val="Header Char"/>
    <w:basedOn w:val="DefaultParagraphFont"/>
    <w:link w:val="Header"/>
    <w:semiHidden/>
    <w:rsid w:val="00BD5C4A"/>
    <w:rPr>
      <w:sz w:val="24"/>
      <w:szCs w:val="24"/>
      <w:lang w:bidi="ar-SA"/>
    </w:rPr>
  </w:style>
  <w:style w:type="paragraph" w:styleId="Header">
    <w:name w:val="header"/>
    <w:basedOn w:val="Normal"/>
    <w:link w:val="HeaderChar"/>
    <w:semiHidden/>
    <w:unhideWhenUsed/>
    <w:rsid w:val="00BD5C4A"/>
    <w:pPr>
      <w:tabs>
        <w:tab w:val="center" w:pos="4680"/>
        <w:tab w:val="right" w:pos="9360"/>
      </w:tabs>
    </w:pPr>
    <w:rPr>
      <w:lang w:val="en-IN" w:eastAsia="en-IN"/>
    </w:rPr>
  </w:style>
  <w:style w:type="character" w:customStyle="1" w:styleId="bodytext0">
    <w:name w:val="body_text"/>
    <w:basedOn w:val="DefaultParagraphFont"/>
    <w:rsid w:val="00BD5C4A"/>
  </w:style>
  <w:style w:type="character" w:styleId="PageNumber">
    <w:name w:val="page number"/>
    <w:basedOn w:val="DefaultParagraphFont"/>
    <w:rsid w:val="00BD5C4A"/>
  </w:style>
  <w:style w:type="table" w:styleId="TableGrid">
    <w:name w:val="Table Grid"/>
    <w:basedOn w:val="TableNormal"/>
    <w:rsid w:val="00BD5C4A"/>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uthorgroup">
    <w:name w:val="authorgroup"/>
    <w:basedOn w:val="Normal"/>
    <w:rsid w:val="008A3650"/>
    <w:pPr>
      <w:spacing w:before="100" w:beforeAutospacing="1" w:after="100" w:afterAutospacing="1"/>
    </w:pPr>
  </w:style>
  <w:style w:type="character" w:customStyle="1" w:styleId="abstractheading">
    <w:name w:val="abstractheading"/>
    <w:basedOn w:val="DefaultParagraphFont"/>
    <w:rsid w:val="008A3650"/>
  </w:style>
  <w:style w:type="paragraph" w:styleId="Revision">
    <w:name w:val="Revision"/>
    <w:hidden/>
    <w:uiPriority w:val="99"/>
    <w:semiHidden/>
    <w:rsid w:val="00150605"/>
    <w:rPr>
      <w:sz w:val="24"/>
      <w:szCs w:val="24"/>
      <w:lang w:val="en-US" w:eastAsia="en-US"/>
    </w:rPr>
  </w:style>
  <w:style w:type="paragraph" w:styleId="BalloonText">
    <w:name w:val="Balloon Text"/>
    <w:basedOn w:val="Normal"/>
    <w:link w:val="BalloonTextChar"/>
    <w:rsid w:val="00150605"/>
    <w:rPr>
      <w:rFonts w:ascii="Tahoma" w:hAnsi="Tahoma" w:cs="Tahoma"/>
      <w:sz w:val="16"/>
      <w:szCs w:val="16"/>
    </w:rPr>
  </w:style>
  <w:style w:type="character" w:customStyle="1" w:styleId="BalloonTextChar">
    <w:name w:val="Balloon Text Char"/>
    <w:basedOn w:val="DefaultParagraphFont"/>
    <w:link w:val="BalloonText"/>
    <w:rsid w:val="00150605"/>
    <w:rPr>
      <w:rFonts w:ascii="Tahoma" w:hAnsi="Tahoma" w:cs="Tahoma"/>
      <w:sz w:val="16"/>
      <w:szCs w:val="16"/>
      <w:lang w:val="en-US" w:eastAsia="en-US"/>
    </w:rPr>
  </w:style>
  <w:style w:type="character" w:customStyle="1" w:styleId="apple-converted-space">
    <w:name w:val="apple-converted-space"/>
    <w:basedOn w:val="DefaultParagraphFont"/>
    <w:rsid w:val="008B1112"/>
  </w:style>
  <w:style w:type="character" w:customStyle="1" w:styleId="reference-text">
    <w:name w:val="reference-text"/>
    <w:basedOn w:val="DefaultParagraphFont"/>
    <w:rsid w:val="008B1112"/>
  </w:style>
  <w:style w:type="paragraph" w:styleId="ListParagraph">
    <w:name w:val="List Paragraph"/>
    <w:basedOn w:val="Normal"/>
    <w:uiPriority w:val="34"/>
    <w:qFormat/>
    <w:rsid w:val="00B456F5"/>
    <w:pPr>
      <w:ind w:left="720"/>
      <w:contextualSpacing/>
    </w:pPr>
  </w:style>
</w:styles>
</file>

<file path=word/webSettings.xml><?xml version="1.0" encoding="utf-8"?>
<w:webSettings xmlns:r="http://schemas.openxmlformats.org/officeDocument/2006/relationships" xmlns:w="http://schemas.openxmlformats.org/wordprocessingml/2006/main">
  <w:divs>
    <w:div w:id="451822858">
      <w:bodyDiv w:val="1"/>
      <w:marLeft w:val="0"/>
      <w:marRight w:val="0"/>
      <w:marTop w:val="0"/>
      <w:marBottom w:val="0"/>
      <w:divBdr>
        <w:top w:val="none" w:sz="0" w:space="0" w:color="auto"/>
        <w:left w:val="none" w:sz="0" w:space="0" w:color="auto"/>
        <w:bottom w:val="none" w:sz="0" w:space="0" w:color="auto"/>
        <w:right w:val="none" w:sz="0" w:space="0" w:color="auto"/>
      </w:divBdr>
    </w:div>
    <w:div w:id="568343127">
      <w:bodyDiv w:val="1"/>
      <w:marLeft w:val="0"/>
      <w:marRight w:val="0"/>
      <w:marTop w:val="0"/>
      <w:marBottom w:val="0"/>
      <w:divBdr>
        <w:top w:val="none" w:sz="0" w:space="0" w:color="auto"/>
        <w:left w:val="none" w:sz="0" w:space="0" w:color="auto"/>
        <w:bottom w:val="none" w:sz="0" w:space="0" w:color="auto"/>
        <w:right w:val="none" w:sz="0" w:space="0" w:color="auto"/>
      </w:divBdr>
    </w:div>
    <w:div w:id="986931752">
      <w:bodyDiv w:val="1"/>
      <w:marLeft w:val="0"/>
      <w:marRight w:val="0"/>
      <w:marTop w:val="0"/>
      <w:marBottom w:val="0"/>
      <w:divBdr>
        <w:top w:val="none" w:sz="0" w:space="0" w:color="auto"/>
        <w:left w:val="none" w:sz="0" w:space="0" w:color="auto"/>
        <w:bottom w:val="none" w:sz="0" w:space="0" w:color="auto"/>
        <w:right w:val="none" w:sz="0" w:space="0" w:color="auto"/>
      </w:divBdr>
      <w:divsChild>
        <w:div w:id="49230765">
          <w:marLeft w:val="0"/>
          <w:marRight w:val="0"/>
          <w:marTop w:val="0"/>
          <w:marBottom w:val="0"/>
          <w:divBdr>
            <w:top w:val="none" w:sz="0" w:space="0" w:color="auto"/>
            <w:left w:val="none" w:sz="0" w:space="0" w:color="auto"/>
            <w:bottom w:val="none" w:sz="0" w:space="0" w:color="auto"/>
            <w:right w:val="none" w:sz="0" w:space="0" w:color="auto"/>
          </w:divBdr>
        </w:div>
        <w:div w:id="249779951">
          <w:marLeft w:val="0"/>
          <w:marRight w:val="0"/>
          <w:marTop w:val="150"/>
          <w:marBottom w:val="0"/>
          <w:divBdr>
            <w:top w:val="none" w:sz="0" w:space="0" w:color="auto"/>
            <w:left w:val="none" w:sz="0" w:space="0" w:color="auto"/>
            <w:bottom w:val="none" w:sz="0" w:space="0" w:color="auto"/>
            <w:right w:val="none" w:sz="0" w:space="0" w:color="auto"/>
          </w:divBdr>
          <w:divsChild>
            <w:div w:id="48759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85935">
      <w:bodyDiv w:val="1"/>
      <w:marLeft w:val="0"/>
      <w:marRight w:val="0"/>
      <w:marTop w:val="0"/>
      <w:marBottom w:val="0"/>
      <w:divBdr>
        <w:top w:val="none" w:sz="0" w:space="0" w:color="auto"/>
        <w:left w:val="none" w:sz="0" w:space="0" w:color="auto"/>
        <w:bottom w:val="none" w:sz="0" w:space="0" w:color="auto"/>
        <w:right w:val="none" w:sz="0" w:space="0" w:color="auto"/>
      </w:divBdr>
    </w:div>
    <w:div w:id="2037345296">
      <w:bodyDiv w:val="1"/>
      <w:marLeft w:val="0"/>
      <w:marRight w:val="0"/>
      <w:marTop w:val="0"/>
      <w:marBottom w:val="0"/>
      <w:divBdr>
        <w:top w:val="none" w:sz="0" w:space="0" w:color="auto"/>
        <w:left w:val="none" w:sz="0" w:space="0" w:color="auto"/>
        <w:bottom w:val="none" w:sz="0" w:space="0" w:color="auto"/>
        <w:right w:val="none" w:sz="0" w:space="0" w:color="auto"/>
      </w:divBdr>
      <w:divsChild>
        <w:div w:id="649024311">
          <w:marLeft w:val="0"/>
          <w:marRight w:val="0"/>
          <w:marTop w:val="0"/>
          <w:marBottom w:val="0"/>
          <w:divBdr>
            <w:top w:val="none" w:sz="0" w:space="0" w:color="auto"/>
            <w:left w:val="none" w:sz="0" w:space="0" w:color="auto"/>
            <w:bottom w:val="none" w:sz="0" w:space="0" w:color="auto"/>
            <w:right w:val="none" w:sz="0" w:space="0" w:color="auto"/>
          </w:divBdr>
          <w:divsChild>
            <w:div w:id="875045154">
              <w:marLeft w:val="0"/>
              <w:marRight w:val="0"/>
              <w:marTop w:val="0"/>
              <w:marBottom w:val="0"/>
              <w:divBdr>
                <w:top w:val="none" w:sz="0" w:space="0" w:color="auto"/>
                <w:left w:val="none" w:sz="0" w:space="0" w:color="auto"/>
                <w:bottom w:val="none" w:sz="0" w:space="0" w:color="auto"/>
                <w:right w:val="none" w:sz="0" w:space="0" w:color="auto"/>
              </w:divBdr>
            </w:div>
            <w:div w:id="106328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vakarmest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encedirect.com/science/article/pii/523519894140095x" TargetMode="External"/><Relationship Id="rId5" Type="http://schemas.openxmlformats.org/officeDocument/2006/relationships/webSettings" Target="webSettings.xml"/><Relationship Id="rId10" Type="http://schemas.openxmlformats.org/officeDocument/2006/relationships/hyperlink" Target="mailto:grhbhadran@rediffmail.com" TargetMode="External"/><Relationship Id="rId4" Type="http://schemas.openxmlformats.org/officeDocument/2006/relationships/settings" Target="settings.xml"/><Relationship Id="rId9" Type="http://schemas.openxmlformats.org/officeDocument/2006/relationships/hyperlink" Target="mailto:divakarmesta@rediff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6CA5F-9B09-4605-B604-9E9D55B68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8890</TotalTime>
  <Pages>16</Pages>
  <Words>4910</Words>
  <Characters>27992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Chapter 1</vt:lpstr>
    </vt:vector>
  </TitlesOfParts>
  <Company/>
  <LinksUpToDate>false</LinksUpToDate>
  <CharactersWithSpaces>32837</CharactersWithSpaces>
  <SharedDoc>false</SharedDoc>
  <HLinks>
    <vt:vector size="18" baseType="variant">
      <vt:variant>
        <vt:i4>2818174</vt:i4>
      </vt:variant>
      <vt:variant>
        <vt:i4>6</vt:i4>
      </vt:variant>
      <vt:variant>
        <vt:i4>0</vt:i4>
      </vt:variant>
      <vt:variant>
        <vt:i4>5</vt:i4>
      </vt:variant>
      <vt:variant>
        <vt:lpwstr>http://www/</vt:lpwstr>
      </vt:variant>
      <vt:variant>
        <vt:lpwstr/>
      </vt:variant>
      <vt:variant>
        <vt:i4>2555957</vt:i4>
      </vt:variant>
      <vt:variant>
        <vt:i4>3</vt:i4>
      </vt:variant>
      <vt:variant>
        <vt:i4>0</vt:i4>
      </vt:variant>
      <vt:variant>
        <vt:i4>5</vt:i4>
      </vt:variant>
      <vt:variant>
        <vt:lpwstr>http://home.att.net/~spiderhunters /attachments/trintro.rtf</vt:lpwstr>
      </vt:variant>
      <vt:variant>
        <vt:lpwstr/>
      </vt:variant>
      <vt:variant>
        <vt:i4>5308521</vt:i4>
      </vt:variant>
      <vt:variant>
        <vt:i4>0</vt:i4>
      </vt:variant>
      <vt:variant>
        <vt:i4>0</vt:i4>
      </vt:variant>
      <vt:variant>
        <vt:i4>5</vt:i4>
      </vt:variant>
      <vt:variant>
        <vt:lpwstr>mailto:divakarmesta@rediffmail.com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Harsha</dc:creator>
  <cp:lastModifiedBy>Divakar</cp:lastModifiedBy>
  <cp:revision>168</cp:revision>
  <cp:lastPrinted>2016-11-16T02:52:00Z</cp:lastPrinted>
  <dcterms:created xsi:type="dcterms:W3CDTF">2016-09-03T08:56:00Z</dcterms:created>
  <dcterms:modified xsi:type="dcterms:W3CDTF">2016-11-17T03:56:00Z</dcterms:modified>
</cp:coreProperties>
</file>